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2ED" w:rsidRPr="003462ED" w:rsidRDefault="003462ED" w:rsidP="003462ED">
      <w:pPr>
        <w:jc w:val="center"/>
        <w:rPr>
          <w:rFonts w:ascii="標楷體" w:eastAsia="標楷體" w:hAnsi="標楷體"/>
          <w:b/>
          <w:color w:val="0000FF"/>
          <w:szCs w:val="24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2-1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七年級</w:t>
      </w:r>
      <w:r w:rsidRPr="00661486">
        <w:rPr>
          <w:rFonts w:ascii="標楷體" w:eastAsia="標楷體" w:hAnsi="標楷體" w:hint="eastAsia"/>
          <w:b/>
          <w:color w:val="0000FF"/>
          <w:szCs w:val="24"/>
        </w:rPr>
        <w:t>英語</w:t>
      </w:r>
      <w:proofErr w:type="gramStart"/>
      <w:r w:rsidRPr="00661486">
        <w:rPr>
          <w:rFonts w:ascii="標楷體" w:eastAsia="標楷體" w:hAnsi="標楷體" w:hint="eastAsia"/>
          <w:b/>
          <w:color w:val="0000FF"/>
          <w:szCs w:val="24"/>
        </w:rPr>
        <w:t>科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口說</w:t>
      </w:r>
      <w:proofErr w:type="gramEnd"/>
      <w:r w:rsidRPr="00D762FB">
        <w:rPr>
          <w:rFonts w:ascii="標楷體" w:eastAsia="標楷體" w:hAnsi="標楷體" w:hint="eastAsia"/>
          <w:b/>
          <w:color w:val="0000FF"/>
        </w:rPr>
        <w:t>能力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989"/>
        <w:gridCol w:w="3119"/>
        <w:gridCol w:w="3119"/>
        <w:gridCol w:w="3119"/>
        <w:gridCol w:w="3119"/>
        <w:gridCol w:w="463"/>
      </w:tblGrid>
      <w:tr w:rsidR="003E12D5" w:rsidRPr="003462ED" w:rsidTr="003462ED">
        <w:trPr>
          <w:trHeight w:val="182"/>
          <w:jc w:val="center"/>
        </w:trPr>
        <w:tc>
          <w:tcPr>
            <w:tcW w:w="1804" w:type="dxa"/>
            <w:gridSpan w:val="2"/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2370" w:type="dxa"/>
            <w:gridSpan w:val="5"/>
            <w:shd w:val="pct10" w:color="auto" w:fill="auto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3E12D5" w:rsidRPr="003462ED" w:rsidTr="00193A86">
        <w:trPr>
          <w:trHeight w:val="85"/>
          <w:jc w:val="center"/>
        </w:trPr>
        <w:tc>
          <w:tcPr>
            <w:tcW w:w="6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pct10" w:color="auto" w:fill="auto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E12D5" w:rsidRPr="003462ED" w:rsidRDefault="00D674A2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3E12D5" w:rsidRPr="003462ED" w:rsidRDefault="003E12D5" w:rsidP="003462ED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3E12D5" w:rsidRPr="00320DEA" w:rsidTr="00193A86">
        <w:trPr>
          <w:trHeight w:val="348"/>
          <w:jc w:val="center"/>
        </w:trPr>
        <w:tc>
          <w:tcPr>
            <w:tcW w:w="6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2896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依提示</w:t>
            </w:r>
            <w:proofErr w:type="gramStart"/>
            <w:r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>出字詞語句</w:t>
            </w:r>
            <w:r w:rsidRPr="003462ED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韻文、對話</w:t>
            </w:r>
            <w:r w:rsidR="00CD5A1E" w:rsidRPr="003462ED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短篇</w:t>
            </w:r>
            <w:r w:rsidR="00CD5A1E" w:rsidRPr="003462ED">
              <w:rPr>
                <w:rFonts w:ascii="Times New Roman" w:eastAsia="標楷體" w:hAnsi="標楷體" w:hint="eastAsia"/>
                <w:kern w:val="0"/>
                <w:szCs w:val="24"/>
              </w:rPr>
              <w:t>故事或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敘述等常見體裁時，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3E12D5" w:rsidRPr="003462ED" w:rsidRDefault="003E12D5" w:rsidP="008F6377">
            <w:pPr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未</w:t>
            </w:r>
          </w:p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達</w:t>
            </w:r>
          </w:p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D</w:t>
            </w:r>
          </w:p>
          <w:p w:rsidR="003E12D5" w:rsidRPr="003462ED" w:rsidRDefault="003E12D5" w:rsidP="008F6377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級</w:t>
            </w:r>
          </w:p>
        </w:tc>
      </w:tr>
      <w:tr w:rsidR="003E12D5" w:rsidRPr="00320DEA" w:rsidTr="003462ED">
        <w:trPr>
          <w:trHeight w:val="1539"/>
          <w:jc w:val="center"/>
        </w:trPr>
        <w:tc>
          <w:tcPr>
            <w:tcW w:w="815" w:type="dxa"/>
            <w:vMerge w:val="restart"/>
            <w:shd w:val="pct10" w:color="auto" w:fill="auto"/>
            <w:vAlign w:val="center"/>
          </w:tcPr>
          <w:p w:rsidR="006B4C25" w:rsidRPr="003462ED" w:rsidRDefault="006B4C25" w:rsidP="003462ED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七</w:t>
            </w:r>
          </w:p>
          <w:p w:rsidR="003E12D5" w:rsidRPr="003462ED" w:rsidRDefault="003E12D5" w:rsidP="003462ED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口</w:t>
            </w:r>
          </w:p>
          <w:p w:rsidR="003E12D5" w:rsidRPr="003462ED" w:rsidRDefault="003E12D5" w:rsidP="003462ED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說</w:t>
            </w:r>
          </w:p>
          <w:p w:rsidR="003E12D5" w:rsidRPr="003462ED" w:rsidRDefault="003E12D5" w:rsidP="003462ED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3E12D5" w:rsidRPr="003462ED" w:rsidRDefault="003E12D5" w:rsidP="003462ED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D485D" w:rsidRPr="003462ED" w:rsidRDefault="00E11093" w:rsidP="00C513F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3462ED">
              <w:rPr>
                <w:rFonts w:ascii="標楷體" w:eastAsia="標楷體" w:hAnsi="標楷體" w:hint="eastAsia"/>
                <w:b/>
                <w:color w:val="0000FF"/>
                <w:szCs w:val="24"/>
              </w:rPr>
              <w:t>發音</w:t>
            </w:r>
          </w:p>
          <w:p w:rsidR="003E12D5" w:rsidRPr="003462ED" w:rsidRDefault="009D74B7" w:rsidP="00C513F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462ED">
              <w:rPr>
                <w:rFonts w:ascii="標楷體" w:eastAsia="標楷體" w:hAnsi="標楷體" w:hint="eastAsia"/>
                <w:b/>
                <w:color w:val="0000FF"/>
                <w:szCs w:val="24"/>
              </w:rPr>
              <w:t>朗</w:t>
            </w:r>
            <w:r w:rsidR="001D485D" w:rsidRPr="003462ED">
              <w:rPr>
                <w:rFonts w:ascii="標楷體" w:eastAsia="標楷體" w:hAnsi="標楷體" w:hint="eastAsia"/>
                <w:b/>
                <w:color w:val="0000FF"/>
                <w:szCs w:val="24"/>
              </w:rPr>
              <w:t>讀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12D5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3E6BFC" w:rsidRPr="003462ED" w:rsidRDefault="003E6BFC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3E12D5" w:rsidRPr="003462ED" w:rsidRDefault="003E6BFC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能以適切的發音、斷句</w:t>
            </w:r>
            <w:r w:rsidR="00D87F3E" w:rsidRPr="003462ED">
              <w:rPr>
                <w:rFonts w:ascii="Times New Roman" w:eastAsia="標楷體" w:hAnsi="Times New Roman" w:hint="eastAsia"/>
                <w:szCs w:val="24"/>
              </w:rPr>
              <w:t>及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語調</w:t>
            </w:r>
            <w:r w:rsidR="00D87F3E" w:rsidRPr="003462ED">
              <w:rPr>
                <w:rFonts w:ascii="Times New Roman" w:eastAsia="標楷體" w:hAnsi="Times New Roman" w:hint="eastAsia"/>
                <w:szCs w:val="24"/>
              </w:rPr>
              <w:t>，自然流暢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或生動</w:t>
            </w:r>
            <w:r w:rsidR="00D87F3E" w:rsidRPr="003462ED">
              <w:rPr>
                <w:rFonts w:ascii="Times New Roman" w:eastAsia="標楷體" w:hAnsi="Times New Roman" w:hint="eastAsia"/>
                <w:szCs w:val="24"/>
              </w:rPr>
              <w:t>地</w:t>
            </w:r>
            <w:proofErr w:type="gramStart"/>
            <w:r w:rsidRPr="003462ED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Times New Roman" w:hint="eastAsia"/>
                <w:szCs w:val="24"/>
              </w:rPr>
              <w:t>出字句</w:t>
            </w:r>
            <w:r w:rsidRPr="003462ED">
              <w:rPr>
                <w:rStyle w:val="a7"/>
                <w:rFonts w:ascii="Times New Roman" w:eastAsia="標楷體" w:hAnsi="標楷體"/>
                <w:szCs w:val="24"/>
              </w:rPr>
              <w:footnoteReference w:id="1"/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篇章。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12D5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szCs w:val="24"/>
              </w:rPr>
            </w:pPr>
            <w:r w:rsidRPr="003462ED">
              <w:rPr>
                <w:rFonts w:ascii="Times New Roman" w:eastAsia="標楷體" w:hAnsi="標楷體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標楷體" w:hint="eastAsia"/>
                <w:szCs w:val="24"/>
              </w:rPr>
              <w:t xml:space="preserve"> </w:t>
            </w:r>
            <w:r w:rsidRPr="003462ED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3462ED">
              <w:rPr>
                <w:rFonts w:ascii="Times New Roman" w:eastAsia="標楷體" w:hAnsi="標楷體" w:hint="eastAsia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標楷體" w:hint="eastAsia"/>
                <w:szCs w:val="24"/>
              </w:rPr>
              <w:t>出</w:t>
            </w:r>
            <w:r w:rsidR="00455449" w:rsidRPr="003462ED">
              <w:rPr>
                <w:rStyle w:val="a7"/>
                <w:rFonts w:ascii="Times New Roman" w:eastAsia="標楷體" w:hAnsi="標楷體"/>
                <w:szCs w:val="24"/>
              </w:rPr>
              <w:footnoteReference w:id="2"/>
            </w:r>
            <w:r w:rsidR="00586CE8" w:rsidRPr="003462ED">
              <w:rPr>
                <w:rFonts w:ascii="Times New Roman" w:eastAsia="標楷體" w:hAnsi="標楷體" w:hint="eastAsia"/>
                <w:szCs w:val="24"/>
              </w:rPr>
              <w:t>單音節字彙及</w:t>
            </w:r>
            <w:r w:rsidRPr="003462ED">
              <w:rPr>
                <w:rFonts w:ascii="Times New Roman" w:eastAsia="標楷體" w:hAnsi="標楷體" w:hint="eastAsia"/>
                <w:szCs w:val="24"/>
              </w:rPr>
              <w:t>多音節</w:t>
            </w:r>
            <w:r w:rsidR="00455449" w:rsidRPr="003462ED">
              <w:rPr>
                <w:rStyle w:val="a7"/>
                <w:rFonts w:ascii="Times New Roman" w:eastAsia="標楷體" w:hAnsi="標楷體"/>
                <w:szCs w:val="24"/>
              </w:rPr>
              <w:footnoteReference w:id="3"/>
            </w:r>
            <w:r w:rsidRPr="003462ED">
              <w:rPr>
                <w:rFonts w:ascii="Times New Roman" w:eastAsia="標楷體" w:hAnsi="標楷體" w:hint="eastAsia"/>
                <w:szCs w:val="24"/>
              </w:rPr>
              <w:t>字詞片語</w:t>
            </w:r>
            <w:r w:rsidRPr="003462E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E12D5" w:rsidRPr="003462ED" w:rsidRDefault="003E6BFC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能以適切的發音、斷句</w:t>
            </w:r>
            <w:r w:rsidR="0047304F" w:rsidRPr="003462ED">
              <w:rPr>
                <w:rFonts w:ascii="Times New Roman" w:eastAsia="標楷體" w:hAnsi="Times New Roman" w:hint="eastAsia"/>
                <w:szCs w:val="24"/>
              </w:rPr>
              <w:t>及語調，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尚稱</w:t>
            </w:r>
            <w:r w:rsidRPr="003462ED">
              <w:rPr>
                <w:rFonts w:ascii="Times New Roman" w:eastAsia="標楷體" w:hAnsi="Times New Roman"/>
                <w:szCs w:val="24"/>
              </w:rPr>
              <w:t>流暢</w:t>
            </w:r>
            <w:r w:rsidR="0047304F" w:rsidRPr="003462ED">
              <w:rPr>
                <w:rFonts w:ascii="Times New Roman" w:eastAsia="標楷體" w:hAnsi="Times New Roman" w:hint="eastAsia"/>
                <w:szCs w:val="24"/>
              </w:rPr>
              <w:t>地</w:t>
            </w:r>
            <w:proofErr w:type="gramStart"/>
            <w:r w:rsidRPr="003462ED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3462ED">
              <w:rPr>
                <w:rFonts w:ascii="Times New Roman" w:eastAsia="標楷體" w:hAnsi="Times New Roman"/>
                <w:szCs w:val="24"/>
              </w:rPr>
              <w:t>，偶有</w:t>
            </w:r>
            <w:r w:rsidR="005130C5" w:rsidRPr="003462ED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3462ED">
              <w:rPr>
                <w:rFonts w:ascii="Times New Roman" w:eastAsia="標楷體" w:hAnsi="Times New Roman"/>
                <w:szCs w:val="24"/>
              </w:rPr>
              <w:t>停頓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0E46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標楷體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標楷體" w:hint="eastAsia"/>
                <w:szCs w:val="24"/>
              </w:rPr>
              <w:t xml:space="preserve"> </w:t>
            </w:r>
            <w:r w:rsidRPr="003462ED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3462ED">
              <w:rPr>
                <w:rFonts w:ascii="Times New Roman" w:eastAsia="標楷體" w:hAnsi="標楷體" w:hint="eastAsia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標楷體" w:hint="eastAsia"/>
                <w:szCs w:val="24"/>
              </w:rPr>
              <w:t>出單音節字彙</w:t>
            </w:r>
            <w:r w:rsidRPr="003462E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D74B7" w:rsidRPr="003462ED" w:rsidRDefault="009D74B7" w:rsidP="00350CC1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3E12D5" w:rsidRPr="003462ED" w:rsidRDefault="003E6BFC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能以</w:t>
            </w:r>
            <w:proofErr w:type="gramStart"/>
            <w:r w:rsidRPr="003462ED">
              <w:rPr>
                <w:rFonts w:ascii="Times New Roman" w:eastAsia="標楷體" w:hAnsi="Times New Roman" w:hint="eastAsia"/>
                <w:szCs w:val="24"/>
              </w:rPr>
              <w:t>尚稱適切</w:t>
            </w:r>
            <w:proofErr w:type="gramEnd"/>
            <w:r w:rsidRPr="003462ED">
              <w:rPr>
                <w:rFonts w:ascii="Times New Roman" w:eastAsia="標楷體" w:hAnsi="Times New Roman" w:hint="eastAsia"/>
                <w:szCs w:val="24"/>
              </w:rPr>
              <w:t>的發音</w:t>
            </w:r>
            <w:r w:rsidR="00E35F26" w:rsidRPr="003462ED">
              <w:rPr>
                <w:rFonts w:ascii="Times New Roman" w:eastAsia="標楷體" w:hAnsi="Times New Roman" w:hint="eastAsia"/>
                <w:szCs w:val="24"/>
              </w:rPr>
              <w:t>、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斷句</w:t>
            </w:r>
            <w:r w:rsidR="00E35F26" w:rsidRPr="003462ED">
              <w:rPr>
                <w:rFonts w:ascii="Times New Roman" w:eastAsia="標楷體" w:hAnsi="Times New Roman" w:hint="eastAsia"/>
                <w:szCs w:val="24"/>
              </w:rPr>
              <w:t>及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平</w:t>
            </w:r>
            <w:r w:rsidR="00E35F26" w:rsidRPr="003462ED">
              <w:rPr>
                <w:rFonts w:ascii="Times New Roman" w:eastAsia="標楷體" w:hAnsi="Times New Roman" w:hint="eastAsia"/>
                <w:szCs w:val="24"/>
              </w:rPr>
              <w:t>緩單一的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語調</w:t>
            </w:r>
            <w:r w:rsidR="00E35F26" w:rsidRPr="003462ED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AB242E" w:rsidRPr="003462ED">
              <w:rPr>
                <w:rFonts w:ascii="Times New Roman" w:eastAsia="標楷體" w:hAnsi="Times New Roman" w:hint="eastAsia"/>
                <w:szCs w:val="24"/>
              </w:rPr>
              <w:t>慢慢</w:t>
            </w:r>
            <w:proofErr w:type="gramStart"/>
            <w:r w:rsidRPr="003462ED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3462ED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3462ED">
              <w:rPr>
                <w:rFonts w:ascii="Times New Roman" w:eastAsia="標楷體" w:hAnsi="Times New Roman"/>
                <w:szCs w:val="24"/>
              </w:rPr>
              <w:t>，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時</w:t>
            </w:r>
            <w:r w:rsidRPr="003462ED">
              <w:rPr>
                <w:rFonts w:ascii="Times New Roman" w:eastAsia="標楷體" w:hAnsi="Times New Roman"/>
                <w:szCs w:val="24"/>
              </w:rPr>
              <w:t>有</w:t>
            </w:r>
            <w:r w:rsidR="005130C5" w:rsidRPr="003462ED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3462ED">
              <w:rPr>
                <w:rFonts w:ascii="Times New Roman" w:eastAsia="標楷體" w:hAnsi="Times New Roman"/>
                <w:szCs w:val="24"/>
              </w:rPr>
              <w:t>停頓</w:t>
            </w:r>
            <w:r w:rsidRPr="003462ED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12D5" w:rsidRPr="003462ED" w:rsidRDefault="003E6BFC" w:rsidP="00350CC1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523B0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523B0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523B0">
              <w:rPr>
                <w:rFonts w:ascii="Times New Roman" w:eastAsia="標楷體" w:hAnsi="Times New Roman" w:hint="eastAsia"/>
                <w:szCs w:val="24"/>
              </w:rPr>
              <w:t>僅能有限地</w:t>
            </w:r>
            <w:proofErr w:type="gramStart"/>
            <w:r w:rsidRPr="004523B0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4523B0">
              <w:rPr>
                <w:rFonts w:ascii="Times New Roman" w:eastAsia="標楷體" w:hAnsi="Times New Roman" w:hint="eastAsia"/>
                <w:szCs w:val="24"/>
              </w:rPr>
              <w:t>出字句篇章。</w:t>
            </w:r>
          </w:p>
        </w:tc>
        <w:tc>
          <w:tcPr>
            <w:tcW w:w="463" w:type="dxa"/>
            <w:vMerge/>
            <w:shd w:val="clear" w:color="auto" w:fill="auto"/>
          </w:tcPr>
          <w:p w:rsidR="003E12D5" w:rsidRPr="00320DEA" w:rsidRDefault="003E12D5" w:rsidP="003462ED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</w:tr>
      <w:tr w:rsidR="003E12D5" w:rsidRPr="00320DEA" w:rsidTr="008F6377">
        <w:trPr>
          <w:jc w:val="center"/>
        </w:trPr>
        <w:tc>
          <w:tcPr>
            <w:tcW w:w="815" w:type="dxa"/>
            <w:vMerge/>
            <w:shd w:val="pct10" w:color="auto" w:fill="auto"/>
            <w:vAlign w:val="center"/>
          </w:tcPr>
          <w:p w:rsidR="003E12D5" w:rsidRPr="003462ED" w:rsidRDefault="003E12D5" w:rsidP="003462ED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2896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E12D5" w:rsidRPr="003462ED" w:rsidRDefault="003E12D5" w:rsidP="008F6377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標楷體"/>
                <w:kern w:val="0"/>
                <w:szCs w:val="24"/>
              </w:rPr>
              <w:t>依提示做</w:t>
            </w:r>
            <w:r w:rsidR="00F039A2" w:rsidRPr="003462ED">
              <w:rPr>
                <w:rFonts w:ascii="Times New Roman" w:eastAsia="標楷體" w:hAnsi="標楷體" w:hint="eastAsia"/>
                <w:kern w:val="0"/>
                <w:szCs w:val="24"/>
              </w:rPr>
              <w:t>與個人相關</w:t>
            </w:r>
            <w:r w:rsidR="00F039A2" w:rsidRPr="003462ED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自我介紹或日常對話等簡易單向或雙向口語表達時，</w:t>
            </w:r>
          </w:p>
        </w:tc>
        <w:tc>
          <w:tcPr>
            <w:tcW w:w="463" w:type="dxa"/>
            <w:vMerge/>
            <w:shd w:val="clear" w:color="auto" w:fill="auto"/>
          </w:tcPr>
          <w:p w:rsidR="003E12D5" w:rsidRPr="00320DEA" w:rsidRDefault="003E12D5" w:rsidP="003462ED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</w:tr>
      <w:tr w:rsidR="003E12D5" w:rsidRPr="00320DEA" w:rsidTr="003462ED">
        <w:trPr>
          <w:trHeight w:val="2510"/>
          <w:jc w:val="center"/>
        </w:trPr>
        <w:tc>
          <w:tcPr>
            <w:tcW w:w="815" w:type="dxa"/>
            <w:vMerge/>
            <w:shd w:val="pct10" w:color="auto" w:fill="auto"/>
            <w:vAlign w:val="center"/>
          </w:tcPr>
          <w:p w:rsidR="003E12D5" w:rsidRPr="003462ED" w:rsidRDefault="003E12D5" w:rsidP="003462ED">
            <w:pPr>
              <w:spacing w:line="240" w:lineRule="exact"/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89" w:type="dxa"/>
            <w:shd w:val="pct10" w:color="auto" w:fill="auto"/>
            <w:vAlign w:val="center"/>
          </w:tcPr>
          <w:p w:rsidR="00FE1836" w:rsidRPr="003462ED" w:rsidRDefault="00FE1836" w:rsidP="00C513F9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3462ED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口語</w:t>
            </w:r>
          </w:p>
          <w:p w:rsidR="003E12D5" w:rsidRPr="003462ED" w:rsidRDefault="003E12D5" w:rsidP="00C513F9">
            <w:pPr>
              <w:spacing w:line="320" w:lineRule="exact"/>
              <w:jc w:val="center"/>
              <w:rPr>
                <w:rFonts w:ascii="Times New Roman" w:eastAsia="標楷體" w:hAnsi="標楷體"/>
                <w:szCs w:val="24"/>
              </w:rPr>
            </w:pPr>
            <w:r w:rsidRPr="003462ED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表達</w:t>
            </w:r>
          </w:p>
        </w:tc>
        <w:tc>
          <w:tcPr>
            <w:tcW w:w="2976" w:type="dxa"/>
          </w:tcPr>
          <w:p w:rsidR="003E12D5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="008C0108"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>能使用母語人士慣用的適切</w:t>
            </w:r>
            <w:r w:rsidR="008C0108" w:rsidRPr="003462ED">
              <w:rPr>
                <w:rStyle w:val="a7"/>
                <w:rFonts w:ascii="Times New Roman" w:eastAsia="標楷體" w:hAnsi="Times New Roman"/>
                <w:szCs w:val="24"/>
              </w:rPr>
              <w:footnoteReference w:id="4"/>
            </w:r>
            <w:r w:rsidR="008C0108" w:rsidRPr="003462ED">
              <w:rPr>
                <w:rFonts w:ascii="Times New Roman" w:eastAsia="標楷體" w:hAnsi="Times New Roman" w:hint="eastAsia"/>
                <w:kern w:val="0"/>
                <w:szCs w:val="24"/>
              </w:rPr>
              <w:t>字詞語句</w:t>
            </w:r>
            <w:r w:rsidR="008C0108" w:rsidRPr="003462ED">
              <w:rPr>
                <w:rFonts w:ascii="Times New Roman" w:eastAsia="標楷體" w:hAnsi="標楷體" w:hint="eastAsia"/>
                <w:kern w:val="0"/>
                <w:szCs w:val="24"/>
              </w:rPr>
              <w:t>，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說出切合主題或情境的內容，且語意通順。</w:t>
            </w:r>
          </w:p>
          <w:p w:rsidR="008C0108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能以適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的發音、語調</w:t>
            </w:r>
            <w:r w:rsidR="00DC0B7C" w:rsidRPr="003462ED">
              <w:rPr>
                <w:rFonts w:ascii="Times New Roman" w:eastAsia="標楷體" w:hAnsi="標楷體" w:hint="eastAsia"/>
                <w:kern w:val="0"/>
                <w:szCs w:val="24"/>
              </w:rPr>
              <w:t>或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語氣</w:t>
            </w:r>
            <w:r w:rsidR="00DC0B7C" w:rsidRPr="003462ED">
              <w:rPr>
                <w:rFonts w:ascii="Times New Roman" w:eastAsia="標楷體" w:hAnsi="標楷體"/>
                <w:kern w:val="0"/>
                <w:szCs w:val="24"/>
              </w:rPr>
              <w:t>、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語速說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出字</w:t>
            </w:r>
            <w:r w:rsidR="00FE5177" w:rsidRPr="003462ED">
              <w:rPr>
                <w:rFonts w:ascii="Times New Roman" w:eastAsia="標楷體" w:hAnsi="標楷體" w:hint="eastAsia"/>
                <w:kern w:val="0"/>
                <w:szCs w:val="24"/>
              </w:rPr>
              <w:t>詞語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="008C0108" w:rsidRPr="003462ED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8C0108" w:rsidRPr="003462ED" w:rsidRDefault="008C0108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8C0108" w:rsidRPr="003462ED" w:rsidRDefault="008C0108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3E12D5" w:rsidRPr="003462ED" w:rsidRDefault="008C0108" w:rsidP="007648E6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能運用符合語法的字句；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若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錯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誤，多能自我修正。</w:t>
            </w:r>
          </w:p>
        </w:tc>
        <w:tc>
          <w:tcPr>
            <w:tcW w:w="2977" w:type="dxa"/>
          </w:tcPr>
          <w:p w:rsidR="003E12D5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能使用達意</w:t>
            </w:r>
            <w:r w:rsidR="008C0108" w:rsidRPr="003462ED">
              <w:rPr>
                <w:rStyle w:val="a7"/>
                <w:rFonts w:ascii="Times New Roman" w:eastAsia="標楷體" w:hAnsi="Times New Roman"/>
                <w:szCs w:val="24"/>
              </w:rPr>
              <w:footnoteReference w:id="5"/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的字詞語句，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說出</w:t>
            </w:r>
            <w:r w:rsidR="00956E06" w:rsidRPr="003462ED">
              <w:rPr>
                <w:rFonts w:ascii="Times New Roman" w:eastAsia="標楷體" w:hAnsi="標楷體" w:hint="eastAsia"/>
                <w:kern w:val="0"/>
                <w:szCs w:val="24"/>
              </w:rPr>
              <w:t>尚稱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切合主題或情境的內容</w:t>
            </w:r>
            <w:r w:rsidR="00894766" w:rsidRPr="003462ED">
              <w:rPr>
                <w:rFonts w:ascii="Times New Roman" w:eastAsia="標楷體" w:hAnsi="標楷體"/>
                <w:kern w:val="0"/>
                <w:szCs w:val="24"/>
              </w:rPr>
              <w:t>，語意</w:t>
            </w:r>
            <w:r w:rsidR="00894766" w:rsidRPr="003462ED">
              <w:rPr>
                <w:rFonts w:ascii="Times New Roman" w:eastAsia="標楷體" w:hAnsi="標楷體" w:hint="eastAsia"/>
                <w:kern w:val="0"/>
                <w:szCs w:val="24"/>
              </w:rPr>
              <w:t>偶有不</w:t>
            </w:r>
            <w:r w:rsidR="00894766" w:rsidRPr="003462ED">
              <w:rPr>
                <w:rFonts w:ascii="Times New Roman" w:eastAsia="標楷體" w:hAnsi="標楷體"/>
                <w:kern w:val="0"/>
                <w:szCs w:val="24"/>
              </w:rPr>
              <w:t>順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。</w:t>
            </w:r>
          </w:p>
          <w:p w:rsidR="008C0108" w:rsidRPr="003462ED" w:rsidRDefault="008C0108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8C0108" w:rsidRPr="003462ED" w:rsidRDefault="003E12D5" w:rsidP="00350CC1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能以</w:t>
            </w:r>
            <w:proofErr w:type="gramStart"/>
            <w:r w:rsidR="00853C86" w:rsidRPr="003462ED">
              <w:rPr>
                <w:rFonts w:ascii="Times New Roman" w:eastAsia="標楷體" w:hAnsi="標楷體"/>
                <w:kern w:val="0"/>
                <w:szCs w:val="24"/>
              </w:rPr>
              <w:t>尚稱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適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3462ED">
              <w:rPr>
                <w:rFonts w:ascii="Times New Roman" w:eastAsia="標楷體" w:hAnsi="標楷體"/>
                <w:kern w:val="0"/>
                <w:szCs w:val="24"/>
              </w:rPr>
              <w:t>的發音、語調及</w:t>
            </w:r>
            <w:r w:rsidR="00853C86" w:rsidRPr="003462ED">
              <w:rPr>
                <w:rFonts w:ascii="Times New Roman" w:eastAsia="標楷體" w:hAnsi="標楷體" w:hint="eastAsia"/>
                <w:kern w:val="0"/>
                <w:szCs w:val="24"/>
              </w:rPr>
              <w:t>稍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慢的語速說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出字</w:t>
            </w:r>
            <w:r w:rsidR="00FE5177" w:rsidRPr="003462ED">
              <w:rPr>
                <w:rFonts w:ascii="Times New Roman" w:eastAsia="標楷體" w:hAnsi="標楷體" w:hint="eastAsia"/>
                <w:kern w:val="0"/>
                <w:szCs w:val="24"/>
              </w:rPr>
              <w:t>詞語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，偶有</w:t>
            </w:r>
            <w:r w:rsidR="005130C5" w:rsidRPr="003462ED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8C0108" w:rsidRPr="003462ED" w:rsidRDefault="008C0108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3E12D5" w:rsidRPr="003462ED" w:rsidRDefault="008C0108" w:rsidP="00350CC1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能運用符合語法的字句，偶有錯誤。</w:t>
            </w:r>
          </w:p>
        </w:tc>
        <w:tc>
          <w:tcPr>
            <w:tcW w:w="2977" w:type="dxa"/>
          </w:tcPr>
          <w:p w:rsidR="003E12D5" w:rsidRPr="003462ED" w:rsidRDefault="003E12D5" w:rsidP="00A040B3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="004D7B4D" w:rsidRPr="003462ED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="008C0108" w:rsidRPr="003462ED">
              <w:rPr>
                <w:rFonts w:ascii="Times New Roman" w:eastAsia="標楷體" w:hAnsi="標楷體" w:hint="eastAsia"/>
                <w:kern w:val="0"/>
                <w:szCs w:val="24"/>
              </w:rPr>
              <w:t>使用尚稱達意的</w:t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字詞語句，說出</w:t>
            </w:r>
            <w:r w:rsidR="008C0108" w:rsidRPr="003462ED">
              <w:rPr>
                <w:rFonts w:ascii="Times New Roman" w:eastAsia="標楷體" w:hAnsi="標楷體" w:hint="eastAsia"/>
                <w:kern w:val="0"/>
                <w:szCs w:val="24"/>
              </w:rPr>
              <w:t>與</w:t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主題或情境</w:t>
            </w:r>
            <w:r w:rsidR="008C0108" w:rsidRPr="003462ED">
              <w:rPr>
                <w:rFonts w:ascii="Times New Roman" w:eastAsia="標楷體" w:hAnsi="標楷體" w:hint="eastAsia"/>
                <w:kern w:val="0"/>
                <w:szCs w:val="24"/>
              </w:rPr>
              <w:t>部分相關</w:t>
            </w:r>
            <w:r w:rsidR="008C0108" w:rsidRPr="003462ED">
              <w:rPr>
                <w:rFonts w:ascii="Times New Roman" w:eastAsia="標楷體" w:hAnsi="標楷體"/>
                <w:kern w:val="0"/>
                <w:szCs w:val="24"/>
              </w:rPr>
              <w:t>的內容。</w:t>
            </w:r>
          </w:p>
          <w:p w:rsidR="00FC706E" w:rsidRPr="003462ED" w:rsidRDefault="00FC706E" w:rsidP="00350CC1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8C0108" w:rsidRPr="003462ED" w:rsidRDefault="003E12D5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="00AB1F35" w:rsidRPr="003462ED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以</w:t>
            </w:r>
            <w:proofErr w:type="gramStart"/>
            <w:r w:rsidRPr="003462ED">
              <w:rPr>
                <w:rFonts w:ascii="Times New Roman" w:eastAsia="標楷體" w:hAnsi="標楷體"/>
                <w:kern w:val="0"/>
                <w:szCs w:val="24"/>
              </w:rPr>
              <w:t>尚稱適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3462ED">
              <w:rPr>
                <w:rFonts w:ascii="Times New Roman" w:eastAsia="標楷體" w:hAnsi="標楷體"/>
                <w:kern w:val="0"/>
                <w:szCs w:val="24"/>
              </w:rPr>
              <w:t>的發音、語調及緩慢的語速說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出字</w:t>
            </w:r>
            <w:r w:rsidR="00AB1F35" w:rsidRPr="003462ED">
              <w:rPr>
                <w:rFonts w:ascii="Times New Roman" w:eastAsia="標楷體" w:hAnsi="標楷體" w:hint="eastAsia"/>
                <w:kern w:val="0"/>
                <w:szCs w:val="24"/>
              </w:rPr>
              <w:t>詞語</w:t>
            </w:r>
            <w:r w:rsidR="001D485D" w:rsidRPr="003462ED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，</w:t>
            </w:r>
            <w:r w:rsidR="00A9691B" w:rsidRPr="003462ED">
              <w:rPr>
                <w:rFonts w:ascii="Times New Roman" w:eastAsia="標楷體" w:hAnsi="標楷體" w:hint="eastAsia"/>
                <w:kern w:val="0"/>
                <w:szCs w:val="24"/>
              </w:rPr>
              <w:t>時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="005130C5" w:rsidRPr="003462ED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3E12D5" w:rsidRPr="003462ED" w:rsidRDefault="008C0108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運用符合語法的字句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，時有</w:t>
            </w:r>
            <w:r w:rsidRPr="003462ED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3462ED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977" w:type="dxa"/>
          </w:tcPr>
          <w:p w:rsidR="003E12D5" w:rsidRPr="003462ED" w:rsidRDefault="003E12D5" w:rsidP="00C513F9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szCs w:val="24"/>
              </w:rPr>
            </w:pP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462ED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="001D485D" w:rsidRPr="003462ED">
              <w:rPr>
                <w:rFonts w:ascii="Times New Roman" w:eastAsia="標楷體" w:hAnsi="標楷體"/>
                <w:kern w:val="0"/>
                <w:szCs w:val="24"/>
              </w:rPr>
              <w:t>僅能有限地</w:t>
            </w:r>
            <w:r w:rsidR="00E17245" w:rsidRPr="003462ED">
              <w:rPr>
                <w:rFonts w:ascii="Times New Roman" w:eastAsia="標楷體" w:hAnsi="標楷體"/>
                <w:kern w:val="0"/>
                <w:szCs w:val="24"/>
              </w:rPr>
              <w:t>說</w:t>
            </w:r>
            <w:r w:rsidR="00E17245" w:rsidRPr="003462ED">
              <w:rPr>
                <w:rFonts w:ascii="Times New Roman" w:eastAsia="標楷體" w:hAnsi="標楷體" w:hint="eastAsia"/>
                <w:kern w:val="0"/>
                <w:szCs w:val="24"/>
              </w:rPr>
              <w:t>出字</w:t>
            </w:r>
            <w:r w:rsidR="00AB1F35" w:rsidRPr="003462ED">
              <w:rPr>
                <w:rFonts w:ascii="Times New Roman" w:eastAsia="標楷體" w:hAnsi="標楷體" w:hint="eastAsia"/>
                <w:kern w:val="0"/>
                <w:szCs w:val="24"/>
              </w:rPr>
              <w:t>詞語</w:t>
            </w:r>
            <w:r w:rsidR="00E17245" w:rsidRPr="003462ED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="001D485D" w:rsidRPr="003462ED">
              <w:rPr>
                <w:rFonts w:ascii="Times New Roman" w:eastAsia="標楷體" w:hAnsi="標楷體"/>
                <w:kern w:val="0"/>
                <w:szCs w:val="24"/>
              </w:rPr>
              <w:t>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3E12D5" w:rsidRPr="00320DEA" w:rsidRDefault="003E12D5" w:rsidP="003462ED">
            <w:pPr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2"/>
              </w:rPr>
            </w:pPr>
          </w:p>
        </w:tc>
      </w:tr>
    </w:tbl>
    <w:p w:rsidR="003462ED" w:rsidRDefault="003462ED" w:rsidP="003462ED">
      <w:pPr>
        <w:widowControl/>
        <w:spacing w:line="240" w:lineRule="exact"/>
        <w:rPr>
          <w:rFonts w:ascii="Times New Roman" w:eastAsia="標楷體" w:hAnsi="Times New Roman"/>
        </w:rPr>
      </w:pPr>
    </w:p>
    <w:p w:rsidR="00B2389E" w:rsidRDefault="00B2389E">
      <w:pPr>
        <w:widowControl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br w:type="page"/>
      </w:r>
    </w:p>
    <w:p w:rsidR="003462ED" w:rsidRDefault="00B2389E" w:rsidP="00B2389E">
      <w:pPr>
        <w:jc w:val="center"/>
        <w:rPr>
          <w:rFonts w:ascii="Times New Roman" w:eastAsia="標楷體" w:hAnsi="Times New Roman"/>
          <w:b/>
          <w:color w:val="0000FF"/>
          <w:kern w:val="0"/>
          <w:szCs w:val="24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2-2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、八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年級</w:t>
      </w:r>
      <w:r w:rsidRPr="00661486">
        <w:rPr>
          <w:rFonts w:ascii="標楷體" w:eastAsia="標楷體" w:hAnsi="標楷體" w:hint="eastAsia"/>
          <w:b/>
          <w:color w:val="0000FF"/>
          <w:szCs w:val="24"/>
        </w:rPr>
        <w:t>英語</w:t>
      </w:r>
      <w:proofErr w:type="gramStart"/>
      <w:r w:rsidRPr="00661486">
        <w:rPr>
          <w:rFonts w:ascii="標楷體" w:eastAsia="標楷體" w:hAnsi="標楷體" w:hint="eastAsia"/>
          <w:b/>
          <w:color w:val="0000FF"/>
          <w:szCs w:val="24"/>
        </w:rPr>
        <w:t>科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口說</w:t>
      </w:r>
      <w:proofErr w:type="gramEnd"/>
      <w:r w:rsidRPr="00D762FB">
        <w:rPr>
          <w:rFonts w:ascii="標楷體" w:eastAsia="標楷體" w:hAnsi="標楷體" w:hint="eastAsia"/>
          <w:b/>
          <w:color w:val="0000FF"/>
        </w:rPr>
        <w:t>能力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260"/>
        <w:gridCol w:w="3119"/>
        <w:gridCol w:w="3119"/>
        <w:gridCol w:w="3119"/>
        <w:gridCol w:w="465"/>
      </w:tblGrid>
      <w:tr w:rsidR="00C147D9" w:rsidRPr="009C6D8B" w:rsidTr="00193A86">
        <w:trPr>
          <w:jc w:val="center"/>
        </w:trPr>
        <w:tc>
          <w:tcPr>
            <w:tcW w:w="1838" w:type="dxa"/>
            <w:gridSpan w:val="2"/>
            <w:shd w:val="pct10" w:color="auto" w:fill="auto"/>
            <w:vAlign w:val="center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3082" w:type="dxa"/>
            <w:gridSpan w:val="5"/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193A86" w:rsidRPr="009C6D8B" w:rsidTr="00193A86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pct10" w:color="auto" w:fill="auto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147D9">
              <w:rPr>
                <w:rFonts w:ascii="Times New Roman" w:eastAsia="標楷體" w:hAnsi="Times New Roman"/>
                <w:b/>
                <w:kern w:val="0"/>
                <w:sz w:val="22"/>
              </w:rPr>
              <w:t>E</w:t>
            </w:r>
            <w:r w:rsidRPr="00C147D9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 xml:space="preserve"> </w:t>
            </w:r>
          </w:p>
        </w:tc>
      </w:tr>
      <w:tr w:rsidR="00C147D9" w:rsidRPr="009C6D8B" w:rsidTr="00193A86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147D9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609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513F9">
            <w:pPr>
              <w:jc w:val="center"/>
              <w:rPr>
                <w:rFonts w:ascii="Times New Roman" w:eastAsia="標楷體" w:hAnsi="Times New Roman"/>
                <w:color w:val="FF0000"/>
                <w:kern w:val="0"/>
                <w:szCs w:val="24"/>
              </w:rPr>
            </w:pP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依提示</w:t>
            </w:r>
            <w:proofErr w:type="gramStart"/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>唸</w:t>
            </w:r>
            <w:proofErr w:type="gramEnd"/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>出字詞語句</w:t>
            </w:r>
            <w:r w:rsidRPr="00C147D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韻文、對話</w:t>
            </w:r>
            <w:r w:rsidRPr="00C147D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故事</w:t>
            </w:r>
            <w:r w:rsidRPr="00C147D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記</w:t>
            </w:r>
            <w:r w:rsidRPr="00C147D9">
              <w:rPr>
                <w:rFonts w:ascii="Times New Roman" w:eastAsia="標楷體" w:hAnsi="標楷體"/>
                <w:szCs w:val="24"/>
              </w:rPr>
              <w:t>敘文、說明文等多樣體裁時，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147D9" w:rsidRPr="009C6D8B" w:rsidRDefault="00C147D9" w:rsidP="00C147D9">
            <w:pPr>
              <w:rPr>
                <w:rFonts w:ascii="Times New Roman" w:eastAsia="標楷體" w:hAnsi="Times New Roman"/>
                <w:color w:val="000000"/>
                <w:kern w:val="0"/>
                <w:sz w:val="22"/>
              </w:rPr>
            </w:pPr>
            <w:r w:rsidRPr="009C6D8B">
              <w:rPr>
                <w:rFonts w:ascii="Times New Roman" w:eastAsia="標楷體" w:hAnsi="Times New Roman" w:hint="eastAsia"/>
                <w:color w:val="000000"/>
                <w:kern w:val="0"/>
                <w:sz w:val="22"/>
              </w:rPr>
              <w:t>未</w:t>
            </w:r>
          </w:p>
          <w:p w:rsidR="00C147D9" w:rsidRPr="009C6D8B" w:rsidRDefault="00C147D9" w:rsidP="00C147D9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 w:val="22"/>
              </w:rPr>
            </w:pPr>
            <w:r w:rsidRPr="009C6D8B">
              <w:rPr>
                <w:rFonts w:ascii="Times New Roman" w:eastAsia="標楷體" w:hAnsi="Times New Roman" w:hint="eastAsia"/>
                <w:color w:val="000000"/>
                <w:kern w:val="0"/>
                <w:sz w:val="22"/>
              </w:rPr>
              <w:t>達</w:t>
            </w:r>
          </w:p>
          <w:p w:rsidR="00C147D9" w:rsidRPr="009C6D8B" w:rsidRDefault="00C147D9" w:rsidP="00C147D9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 w:val="22"/>
              </w:rPr>
            </w:pPr>
            <w:r w:rsidRPr="009C6D8B">
              <w:rPr>
                <w:rFonts w:ascii="Times New Roman" w:eastAsia="標楷體" w:hAnsi="Times New Roman" w:hint="eastAsia"/>
                <w:color w:val="000000"/>
                <w:kern w:val="0"/>
                <w:sz w:val="22"/>
              </w:rPr>
              <w:t>D</w:t>
            </w:r>
          </w:p>
          <w:p w:rsidR="00C147D9" w:rsidRPr="009C6D8B" w:rsidRDefault="00C147D9" w:rsidP="00C147D9">
            <w:pPr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  <w:r w:rsidRPr="009C6D8B">
              <w:rPr>
                <w:rFonts w:ascii="Times New Roman" w:eastAsia="標楷體" w:hAnsi="Times New Roman" w:hint="eastAsia"/>
                <w:color w:val="000000"/>
                <w:kern w:val="0"/>
                <w:sz w:val="22"/>
              </w:rPr>
              <w:t>級</w:t>
            </w:r>
          </w:p>
        </w:tc>
      </w:tr>
      <w:tr w:rsidR="00193A86" w:rsidRPr="009C6D8B" w:rsidTr="00193A86">
        <w:trPr>
          <w:jc w:val="center"/>
        </w:trPr>
        <w:tc>
          <w:tcPr>
            <w:tcW w:w="846" w:type="dxa"/>
            <w:vMerge w:val="restart"/>
            <w:shd w:val="pct10" w:color="auto" w:fill="auto"/>
            <w:vAlign w:val="center"/>
          </w:tcPr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八</w:t>
            </w:r>
          </w:p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口</w:t>
            </w:r>
          </w:p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說</w:t>
            </w:r>
          </w:p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C147D9" w:rsidRPr="00C147D9" w:rsidRDefault="00C147D9" w:rsidP="00C147D9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513F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C147D9">
              <w:rPr>
                <w:rFonts w:ascii="標楷體" w:eastAsia="標楷體" w:hAnsi="標楷體" w:hint="eastAsia"/>
                <w:b/>
                <w:color w:val="0000FF"/>
                <w:szCs w:val="24"/>
              </w:rPr>
              <w:t>發音</w:t>
            </w:r>
          </w:p>
          <w:p w:rsidR="00C147D9" w:rsidRPr="00C147D9" w:rsidRDefault="00C147D9" w:rsidP="00C513F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147D9">
              <w:rPr>
                <w:rFonts w:ascii="標楷體" w:eastAsia="標楷體" w:hAnsi="標楷體" w:hint="eastAsia"/>
                <w:b/>
                <w:color w:val="0000FF"/>
                <w:szCs w:val="24"/>
              </w:rPr>
              <w:t>朗讀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C147D9" w:rsidRPr="00C147D9" w:rsidRDefault="00C147D9" w:rsidP="00735ACE">
            <w:pPr>
              <w:spacing w:line="320" w:lineRule="exact"/>
              <w:ind w:rightChars="-30" w:right="-72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能以適切的發音、斷句及語調，自然流暢或生動地</w:t>
            </w:r>
            <w:proofErr w:type="gramStart"/>
            <w:r w:rsidRPr="00C147D9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C147D9">
              <w:rPr>
                <w:rFonts w:ascii="Times New Roman" w:eastAsia="標楷體" w:hAnsi="Times New Roman" w:hint="eastAsia"/>
                <w:szCs w:val="24"/>
              </w:rPr>
              <w:t>出字句</w:t>
            </w:r>
            <w:r w:rsidRPr="00C147D9">
              <w:rPr>
                <w:rStyle w:val="a7"/>
                <w:rFonts w:ascii="Times New Roman" w:eastAsia="標楷體" w:hAnsi="標楷體"/>
                <w:szCs w:val="24"/>
              </w:rPr>
              <w:footnoteReference w:id="6"/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篇章。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C147D9" w:rsidRPr="00C147D9" w:rsidRDefault="00C147D9" w:rsidP="00735ACE">
            <w:pPr>
              <w:spacing w:line="320" w:lineRule="exact"/>
              <w:ind w:rightChars="-30" w:right="-72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能以適切的發音、斷句及語調，尚稱</w:t>
            </w:r>
            <w:r w:rsidRPr="00C147D9">
              <w:rPr>
                <w:rFonts w:ascii="Times New Roman" w:eastAsia="標楷體" w:hAnsi="Times New Roman"/>
                <w:szCs w:val="24"/>
              </w:rPr>
              <w:t>流暢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地</w:t>
            </w:r>
            <w:proofErr w:type="gramStart"/>
            <w:r w:rsidRPr="00C147D9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C147D9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C147D9">
              <w:rPr>
                <w:rFonts w:ascii="Times New Roman" w:eastAsia="標楷體" w:hAnsi="Times New Roman"/>
                <w:szCs w:val="24"/>
              </w:rPr>
              <w:t>，偶有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C147D9">
              <w:rPr>
                <w:rFonts w:ascii="Times New Roman" w:eastAsia="標楷體" w:hAnsi="Times New Roman"/>
                <w:szCs w:val="24"/>
              </w:rPr>
              <w:t>停頓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47D9" w:rsidRPr="008D5508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szCs w:val="24"/>
              </w:rPr>
            </w:pPr>
            <w:r w:rsidRPr="00C147D9">
              <w:rPr>
                <w:rFonts w:ascii="Times New Roman" w:eastAsia="標楷體" w:hAnsi="標楷體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標楷體" w:hint="eastAsia"/>
                <w:szCs w:val="24"/>
              </w:rPr>
              <w:t xml:space="preserve"> </w:t>
            </w:r>
            <w:r w:rsidRPr="00C147D9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C147D9">
              <w:rPr>
                <w:rFonts w:ascii="Times New Roman" w:eastAsia="標楷體" w:hAnsi="標楷體" w:hint="eastAsia"/>
                <w:szCs w:val="24"/>
              </w:rPr>
              <w:t>唸</w:t>
            </w:r>
            <w:proofErr w:type="gramEnd"/>
            <w:r w:rsidRPr="00C147D9">
              <w:rPr>
                <w:rFonts w:ascii="Times New Roman" w:eastAsia="標楷體" w:hAnsi="標楷體" w:hint="eastAsia"/>
                <w:szCs w:val="24"/>
              </w:rPr>
              <w:t>出</w:t>
            </w:r>
            <w:r w:rsidRPr="00C147D9">
              <w:rPr>
                <w:rStyle w:val="a7"/>
                <w:rFonts w:ascii="Times New Roman" w:eastAsia="標楷體" w:hAnsi="標楷體"/>
                <w:szCs w:val="24"/>
              </w:rPr>
              <w:footnoteReference w:id="7"/>
            </w:r>
            <w:r w:rsidRPr="00C147D9">
              <w:rPr>
                <w:rFonts w:ascii="Times New Roman" w:eastAsia="標楷體" w:hAnsi="標楷體" w:hint="eastAsia"/>
                <w:szCs w:val="24"/>
              </w:rPr>
              <w:t>單音節字彙及多音節</w:t>
            </w:r>
            <w:r w:rsidRPr="00C147D9">
              <w:rPr>
                <w:rStyle w:val="a7"/>
                <w:rFonts w:ascii="Times New Roman" w:eastAsia="標楷體" w:hAnsi="標楷體"/>
                <w:szCs w:val="24"/>
              </w:rPr>
              <w:footnoteReference w:id="8"/>
            </w:r>
            <w:r w:rsidRPr="00C147D9">
              <w:rPr>
                <w:rFonts w:ascii="Times New Roman" w:eastAsia="標楷體" w:hAnsi="標楷體" w:hint="eastAsia"/>
                <w:szCs w:val="24"/>
              </w:rPr>
              <w:t>字詞片語</w:t>
            </w:r>
            <w:r w:rsidRPr="00C147D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147D9" w:rsidRPr="00C147D9" w:rsidRDefault="00C147D9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C147D9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能以</w:t>
            </w:r>
            <w:proofErr w:type="gramStart"/>
            <w:r w:rsidRPr="00C147D9">
              <w:rPr>
                <w:rFonts w:ascii="Times New Roman" w:eastAsia="標楷體" w:hAnsi="Times New Roman" w:hint="eastAsia"/>
                <w:szCs w:val="24"/>
              </w:rPr>
              <w:t>尚稱適切</w:t>
            </w:r>
            <w:proofErr w:type="gramEnd"/>
            <w:r w:rsidRPr="00C147D9">
              <w:rPr>
                <w:rFonts w:ascii="Times New Roman" w:eastAsia="標楷體" w:hAnsi="Times New Roman" w:hint="eastAsia"/>
                <w:szCs w:val="24"/>
              </w:rPr>
              <w:t>的發音、斷句及平緩單一的語調，慢慢</w:t>
            </w:r>
            <w:proofErr w:type="gramStart"/>
            <w:r w:rsidRPr="00C147D9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C147D9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C147D9">
              <w:rPr>
                <w:rFonts w:ascii="Times New Roman" w:eastAsia="標楷體" w:hAnsi="Times New Roman"/>
                <w:szCs w:val="24"/>
              </w:rPr>
              <w:t>，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時</w:t>
            </w:r>
            <w:r w:rsidRPr="00C147D9">
              <w:rPr>
                <w:rFonts w:ascii="Times New Roman" w:eastAsia="標楷體" w:hAnsi="Times New Roman"/>
                <w:szCs w:val="24"/>
              </w:rPr>
              <w:t>有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C147D9">
              <w:rPr>
                <w:rFonts w:ascii="Times New Roman" w:eastAsia="標楷體" w:hAnsi="Times New Roman"/>
                <w:szCs w:val="24"/>
              </w:rPr>
              <w:t>停頓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523B0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523B0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523B0">
              <w:rPr>
                <w:rFonts w:ascii="Times New Roman" w:eastAsia="標楷體" w:hAnsi="Times New Roman" w:hint="eastAsia"/>
                <w:szCs w:val="24"/>
              </w:rPr>
              <w:t>僅能有限地</w:t>
            </w:r>
            <w:proofErr w:type="gramStart"/>
            <w:r w:rsidRPr="004523B0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4523B0">
              <w:rPr>
                <w:rFonts w:ascii="Times New Roman" w:eastAsia="標楷體" w:hAnsi="Times New Roman" w:hint="eastAsia"/>
                <w:szCs w:val="24"/>
              </w:rPr>
              <w:t>出字句篇章。</w:t>
            </w:r>
          </w:p>
        </w:tc>
        <w:tc>
          <w:tcPr>
            <w:tcW w:w="425" w:type="dxa"/>
            <w:vMerge/>
            <w:shd w:val="clear" w:color="auto" w:fill="auto"/>
          </w:tcPr>
          <w:p w:rsidR="00C147D9" w:rsidRPr="009C6D8B" w:rsidRDefault="00C147D9" w:rsidP="00C147D9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</w:tr>
      <w:tr w:rsidR="00C147D9" w:rsidRPr="009C6D8B" w:rsidTr="00193A86">
        <w:trPr>
          <w:jc w:val="center"/>
        </w:trPr>
        <w:tc>
          <w:tcPr>
            <w:tcW w:w="846" w:type="dxa"/>
            <w:vMerge/>
            <w:shd w:val="pct10" w:color="auto" w:fill="auto"/>
            <w:vAlign w:val="center"/>
          </w:tcPr>
          <w:p w:rsidR="00C147D9" w:rsidRPr="00C147D9" w:rsidRDefault="00C147D9" w:rsidP="00C147D9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609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C147D9" w:rsidRPr="00C147D9" w:rsidRDefault="00C147D9" w:rsidP="00C513F9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標楷體"/>
                <w:kern w:val="0"/>
                <w:szCs w:val="24"/>
              </w:rPr>
              <w:t>依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提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示做日常生活主題報告或討論等單向或雙向口語表達時，</w:t>
            </w:r>
          </w:p>
        </w:tc>
        <w:tc>
          <w:tcPr>
            <w:tcW w:w="425" w:type="dxa"/>
            <w:vMerge/>
            <w:shd w:val="clear" w:color="auto" w:fill="auto"/>
          </w:tcPr>
          <w:p w:rsidR="00C147D9" w:rsidRPr="009C6D8B" w:rsidRDefault="00C147D9" w:rsidP="00C147D9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</w:tr>
      <w:tr w:rsidR="00193A86" w:rsidRPr="009C6D8B" w:rsidTr="00193A86">
        <w:trPr>
          <w:jc w:val="center"/>
        </w:trPr>
        <w:tc>
          <w:tcPr>
            <w:tcW w:w="846" w:type="dxa"/>
            <w:vMerge/>
            <w:shd w:val="pct10" w:color="auto" w:fill="auto"/>
            <w:vAlign w:val="center"/>
          </w:tcPr>
          <w:p w:rsidR="00C147D9" w:rsidRPr="00C147D9" w:rsidRDefault="00C147D9" w:rsidP="00C147D9">
            <w:pPr>
              <w:spacing w:line="240" w:lineRule="exact"/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92" w:type="dxa"/>
            <w:shd w:val="pct10" w:color="auto" w:fill="auto"/>
            <w:vAlign w:val="center"/>
          </w:tcPr>
          <w:p w:rsidR="00C147D9" w:rsidRPr="00C513F9" w:rsidRDefault="00C147D9" w:rsidP="00C513F9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C513F9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口語</w:t>
            </w:r>
          </w:p>
          <w:p w:rsidR="00C147D9" w:rsidRPr="00C147D9" w:rsidRDefault="00C147D9" w:rsidP="00C513F9">
            <w:pPr>
              <w:spacing w:line="320" w:lineRule="exact"/>
              <w:jc w:val="center"/>
              <w:rPr>
                <w:rFonts w:ascii="Times New Roman" w:eastAsia="標楷體" w:hAnsi="標楷體"/>
                <w:szCs w:val="24"/>
              </w:rPr>
            </w:pPr>
            <w:r w:rsidRPr="00C513F9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表達</w:t>
            </w:r>
          </w:p>
        </w:tc>
        <w:tc>
          <w:tcPr>
            <w:tcW w:w="3260" w:type="dxa"/>
          </w:tcPr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>能使用母語人士慣用的適切</w:t>
            </w:r>
            <w:r w:rsidRPr="00C147D9">
              <w:rPr>
                <w:rStyle w:val="a7"/>
                <w:rFonts w:ascii="Times New Roman" w:eastAsia="標楷體" w:hAnsi="Times New Roman"/>
                <w:szCs w:val="24"/>
              </w:rPr>
              <w:footnoteReference w:id="9"/>
            </w:r>
            <w:r w:rsidRPr="00C147D9">
              <w:rPr>
                <w:rFonts w:ascii="Times New Roman" w:eastAsia="標楷體" w:hAnsi="Times New Roman" w:hint="eastAsia"/>
                <w:kern w:val="0"/>
                <w:szCs w:val="24"/>
              </w:rPr>
              <w:t>字詞語句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，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說出切合主題或情境的內容，</w:t>
            </w:r>
            <w:proofErr w:type="gramStart"/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並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含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尚稱</w:t>
            </w:r>
            <w:proofErr w:type="gramEnd"/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豐富的相關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細節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，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且語意通順。</w:t>
            </w:r>
          </w:p>
          <w:p w:rsidR="00C147D9" w:rsidRDefault="00C147D9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能以適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的發音、語調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或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語氣、語速說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出字詞語句。</w:t>
            </w:r>
          </w:p>
          <w:p w:rsidR="00735ACE" w:rsidRPr="00C147D9" w:rsidRDefault="00735ACE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C147D9" w:rsidRPr="00C147D9" w:rsidRDefault="00C147D9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能運用符合語法的字句；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若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錯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誤，多能自我修正。</w:t>
            </w:r>
          </w:p>
        </w:tc>
        <w:tc>
          <w:tcPr>
            <w:tcW w:w="3119" w:type="dxa"/>
          </w:tcPr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能使用達意</w:t>
            </w:r>
            <w:r w:rsidRPr="00C147D9">
              <w:rPr>
                <w:rStyle w:val="a7"/>
                <w:rFonts w:ascii="Times New Roman" w:eastAsia="標楷體" w:hAnsi="Times New Roman"/>
                <w:szCs w:val="24"/>
              </w:rPr>
              <w:footnoteReference w:id="10"/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的字詞語句，說出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尚稱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切合主題或情境的內容，語意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偶有不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順。</w:t>
            </w: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C147D9" w:rsidRDefault="00C147D9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能以</w:t>
            </w:r>
            <w:proofErr w:type="gramStart"/>
            <w:r w:rsidRPr="00C147D9">
              <w:rPr>
                <w:rFonts w:ascii="Times New Roman" w:eastAsia="標楷體" w:hAnsi="標楷體"/>
                <w:kern w:val="0"/>
                <w:szCs w:val="24"/>
              </w:rPr>
              <w:t>尚稱適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C147D9">
              <w:rPr>
                <w:rFonts w:ascii="Times New Roman" w:eastAsia="標楷體" w:hAnsi="標楷體"/>
                <w:kern w:val="0"/>
                <w:szCs w:val="24"/>
              </w:rPr>
              <w:t>的發音、語調及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稍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慢的語速說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，偶有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735ACE" w:rsidRPr="00C147D9" w:rsidRDefault="00735ACE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能運用符合語法的字句，偶有錯誤。</w:t>
            </w:r>
          </w:p>
        </w:tc>
        <w:tc>
          <w:tcPr>
            <w:tcW w:w="3119" w:type="dxa"/>
          </w:tcPr>
          <w:p w:rsidR="00C147D9" w:rsidRPr="00C147D9" w:rsidRDefault="00C147D9" w:rsidP="00A040B3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嘗試使用尚稱達意的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字詞語句，說出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與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主題或情境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部分相關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的內容。</w:t>
            </w:r>
          </w:p>
          <w:p w:rsidR="00C147D9" w:rsidRPr="00C147D9" w:rsidRDefault="00C147D9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C147D9" w:rsidRPr="00C147D9" w:rsidRDefault="00C147D9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以</w:t>
            </w:r>
            <w:proofErr w:type="gramStart"/>
            <w:r w:rsidRPr="00C147D9">
              <w:rPr>
                <w:rFonts w:ascii="Times New Roman" w:eastAsia="標楷體" w:hAnsi="標楷體"/>
                <w:kern w:val="0"/>
                <w:szCs w:val="24"/>
              </w:rPr>
              <w:t>尚稱適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C147D9">
              <w:rPr>
                <w:rFonts w:ascii="Times New Roman" w:eastAsia="標楷體" w:hAnsi="標楷體"/>
                <w:kern w:val="0"/>
                <w:szCs w:val="24"/>
              </w:rPr>
              <w:t>的發音、語調及緩慢的語速說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，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時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Pr="00C147D9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C147D9" w:rsidRPr="00C147D9" w:rsidRDefault="00C147D9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運用符合語法的字句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，時有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C147D9" w:rsidRPr="00C147D9" w:rsidRDefault="00C147D9" w:rsidP="00C513F9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szCs w:val="24"/>
              </w:rPr>
            </w:pP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C147D9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僅能有限地說</w:t>
            </w:r>
            <w:r w:rsidRPr="00C147D9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C147D9">
              <w:rPr>
                <w:rFonts w:ascii="Times New Roman" w:eastAsia="標楷體" w:hAnsi="標楷體"/>
                <w:kern w:val="0"/>
                <w:szCs w:val="24"/>
              </w:rPr>
              <w:t>。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C147D9" w:rsidRPr="009C6D8B" w:rsidRDefault="00C147D9" w:rsidP="00C147D9">
            <w:pPr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2"/>
              </w:rPr>
            </w:pPr>
          </w:p>
        </w:tc>
      </w:tr>
    </w:tbl>
    <w:p w:rsidR="00C513F9" w:rsidRDefault="00C513F9" w:rsidP="00C147D9">
      <w:pPr>
        <w:widowControl/>
        <w:spacing w:line="240" w:lineRule="exact"/>
        <w:rPr>
          <w:rFonts w:ascii="Times New Roman" w:eastAsia="標楷體" w:hAnsi="標楷體"/>
          <w:color w:val="FF0000"/>
          <w:sz w:val="28"/>
          <w:szCs w:val="28"/>
        </w:rPr>
      </w:pPr>
    </w:p>
    <w:p w:rsidR="00C513F9" w:rsidRDefault="00C513F9">
      <w:pPr>
        <w:widowControl/>
        <w:rPr>
          <w:rFonts w:ascii="Times New Roman" w:eastAsia="標楷體" w:hAnsi="標楷體"/>
          <w:color w:val="FF0000"/>
          <w:sz w:val="28"/>
          <w:szCs w:val="28"/>
        </w:rPr>
      </w:pPr>
      <w:r>
        <w:rPr>
          <w:rFonts w:ascii="Times New Roman" w:eastAsia="標楷體" w:hAnsi="標楷體"/>
          <w:color w:val="FF0000"/>
          <w:sz w:val="28"/>
          <w:szCs w:val="28"/>
        </w:rPr>
        <w:br w:type="page"/>
      </w:r>
    </w:p>
    <w:p w:rsidR="00BA1F11" w:rsidRPr="00BA1F11" w:rsidRDefault="00172123" w:rsidP="00BA1F11">
      <w:pPr>
        <w:jc w:val="center"/>
        <w:rPr>
          <w:rFonts w:ascii="Times New Roman" w:eastAsia="標楷體" w:hAnsi="Times New Roman"/>
          <w:b/>
          <w:color w:val="0000FF"/>
          <w:kern w:val="0"/>
          <w:szCs w:val="24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2-3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 w:rsidR="00193A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九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年級</w:t>
      </w:r>
      <w:r w:rsidRPr="00661486">
        <w:rPr>
          <w:rFonts w:ascii="標楷體" w:eastAsia="標楷體" w:hAnsi="標楷體" w:hint="eastAsia"/>
          <w:b/>
          <w:color w:val="0000FF"/>
          <w:szCs w:val="24"/>
        </w:rPr>
        <w:t>英語科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口說</w:t>
      </w:r>
      <w:r w:rsidRPr="00D762FB">
        <w:rPr>
          <w:rFonts w:ascii="標楷體" w:eastAsia="標楷體" w:hAnsi="標楷體" w:hint="eastAsia"/>
          <w:b/>
          <w:color w:val="0000FF"/>
        </w:rPr>
        <w:t>能力</w:t>
      </w:r>
      <w:r w:rsidRPr="00661486"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表現標準</w:t>
      </w:r>
    </w:p>
    <w:tbl>
      <w:tblPr>
        <w:tblW w:w="14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260"/>
        <w:gridCol w:w="3124"/>
        <w:gridCol w:w="3119"/>
        <w:gridCol w:w="3119"/>
        <w:gridCol w:w="463"/>
      </w:tblGrid>
      <w:tr w:rsidR="00BA1F11" w:rsidRPr="00BA1F11" w:rsidTr="00193A86">
        <w:trPr>
          <w:trHeight w:val="182"/>
          <w:jc w:val="center"/>
        </w:trPr>
        <w:tc>
          <w:tcPr>
            <w:tcW w:w="1838" w:type="dxa"/>
            <w:gridSpan w:val="2"/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3085" w:type="dxa"/>
            <w:gridSpan w:val="5"/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193A86" w:rsidRPr="00BA1F11" w:rsidTr="00193A86">
        <w:trPr>
          <w:trHeight w:val="85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24" w:type="dxa"/>
            <w:tcBorders>
              <w:bottom w:val="single" w:sz="4" w:space="0" w:color="auto"/>
            </w:tcBorders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BA1F11" w:rsidRPr="00BA1F11" w:rsidTr="00193A86">
        <w:trPr>
          <w:trHeight w:val="34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614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依提示</w:t>
            </w:r>
            <w:proofErr w:type="gramStart"/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>唸</w:t>
            </w:r>
            <w:proofErr w:type="gramEnd"/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>出字詞語句</w:t>
            </w:r>
            <w:r w:rsidRPr="00BA1F11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韻文、對話</w:t>
            </w:r>
            <w:r w:rsidRPr="00BA1F11">
              <w:rPr>
                <w:rFonts w:ascii="標楷體" w:eastAsia="標楷體" w:hAnsi="標楷體" w:hint="eastAsia"/>
                <w:kern w:val="0"/>
                <w:szCs w:val="24"/>
              </w:rPr>
              <w:t>、故事、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記</w:t>
            </w:r>
            <w:r w:rsidRPr="00BA1F11">
              <w:rPr>
                <w:rFonts w:ascii="Times New Roman" w:eastAsia="標楷體" w:hAnsi="標楷體"/>
                <w:szCs w:val="24"/>
              </w:rPr>
              <w:t>敘文、說明文</w:t>
            </w:r>
            <w:r w:rsidRPr="00BA1F11">
              <w:rPr>
                <w:rFonts w:ascii="標楷體" w:eastAsia="標楷體" w:hAnsi="標楷體" w:hint="eastAsia"/>
                <w:kern w:val="0"/>
                <w:szCs w:val="24"/>
              </w:rPr>
              <w:t>、議</w:t>
            </w:r>
            <w:r w:rsidRPr="00BA1F11">
              <w:rPr>
                <w:rFonts w:ascii="Times New Roman" w:eastAsia="標楷體" w:hAnsi="標楷體"/>
                <w:szCs w:val="24"/>
              </w:rPr>
              <w:t>論文等多樣體裁時，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BA1F11" w:rsidRPr="00BA1F11" w:rsidRDefault="00BA1F11" w:rsidP="00BA1F11">
            <w:pPr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未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達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D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級</w:t>
            </w:r>
          </w:p>
        </w:tc>
      </w:tr>
      <w:tr w:rsidR="00193A86" w:rsidRPr="00BA1F11" w:rsidTr="00193A86">
        <w:trPr>
          <w:trHeight w:val="1543"/>
          <w:jc w:val="center"/>
        </w:trPr>
        <w:tc>
          <w:tcPr>
            <w:tcW w:w="846" w:type="dxa"/>
            <w:vMerge w:val="restart"/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九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口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說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BA1F11">
              <w:rPr>
                <w:rFonts w:ascii="標楷體" w:eastAsia="標楷體" w:hAnsi="標楷體" w:hint="eastAsia"/>
                <w:b/>
                <w:color w:val="0000FF"/>
                <w:szCs w:val="24"/>
              </w:rPr>
              <w:t>發音</w:t>
            </w:r>
          </w:p>
          <w:p w:rsidR="00BA1F11" w:rsidRPr="00BA1F11" w:rsidRDefault="00BA1F11" w:rsidP="00BA1F11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A1F11">
              <w:rPr>
                <w:rFonts w:ascii="標楷體" w:eastAsia="標楷體" w:hAnsi="標楷體" w:hint="eastAsia"/>
                <w:b/>
                <w:color w:val="0000FF"/>
                <w:szCs w:val="24"/>
              </w:rPr>
              <w:t>朗讀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能以適切的發音、斷句及語調，自然流暢或生動地</w:t>
            </w:r>
            <w:proofErr w:type="gramStart"/>
            <w:r w:rsidRPr="00BA1F11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BA1F11">
              <w:rPr>
                <w:rFonts w:ascii="Times New Roman" w:eastAsia="標楷體" w:hAnsi="Times New Roman" w:hint="eastAsia"/>
                <w:szCs w:val="24"/>
              </w:rPr>
              <w:t>出字句</w:t>
            </w:r>
            <w:r w:rsidRPr="00BA1F11">
              <w:rPr>
                <w:rStyle w:val="a7"/>
                <w:rFonts w:ascii="Times New Roman" w:eastAsia="標楷體" w:hAnsi="標楷體"/>
                <w:szCs w:val="24"/>
              </w:rPr>
              <w:footnoteReference w:id="11"/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篇章。</w:t>
            </w:r>
          </w:p>
        </w:tc>
        <w:tc>
          <w:tcPr>
            <w:tcW w:w="31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能以適切的發音、斷句及語調，尚稱</w:t>
            </w:r>
            <w:r w:rsidRPr="00BA1F11">
              <w:rPr>
                <w:rFonts w:ascii="Times New Roman" w:eastAsia="標楷體" w:hAnsi="Times New Roman"/>
                <w:szCs w:val="24"/>
              </w:rPr>
              <w:t>流暢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地</w:t>
            </w:r>
            <w:proofErr w:type="gramStart"/>
            <w:r w:rsidRPr="00BA1F11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BA1F11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BA1F11">
              <w:rPr>
                <w:rFonts w:ascii="Times New Roman" w:eastAsia="標楷體" w:hAnsi="Times New Roman"/>
                <w:szCs w:val="24"/>
              </w:rPr>
              <w:t>，偶有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BA1F11">
              <w:rPr>
                <w:rFonts w:ascii="Times New Roman" w:eastAsia="標楷體" w:hAnsi="Times New Roman"/>
                <w:szCs w:val="24"/>
              </w:rPr>
              <w:t>停頓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標楷體" w:eastAsia="標楷體" w:hAnsi="標楷體"/>
                <w:szCs w:val="24"/>
              </w:rPr>
            </w:pPr>
            <w:r w:rsidRPr="00BA1F11">
              <w:rPr>
                <w:rFonts w:ascii="Times New Roman" w:eastAsia="標楷體" w:hAnsi="標楷體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標楷體" w:hint="eastAsia"/>
                <w:szCs w:val="24"/>
              </w:rPr>
              <w:t xml:space="preserve"> </w:t>
            </w:r>
            <w:r w:rsidRPr="00BA1F11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BA1F11">
              <w:rPr>
                <w:rFonts w:ascii="Times New Roman" w:eastAsia="標楷體" w:hAnsi="標楷體" w:hint="eastAsia"/>
                <w:szCs w:val="24"/>
              </w:rPr>
              <w:t>唸</w:t>
            </w:r>
            <w:proofErr w:type="gramEnd"/>
            <w:r w:rsidRPr="00BA1F11">
              <w:rPr>
                <w:rFonts w:ascii="Times New Roman" w:eastAsia="標楷體" w:hAnsi="標楷體" w:hint="eastAsia"/>
                <w:szCs w:val="24"/>
              </w:rPr>
              <w:t>出</w:t>
            </w:r>
            <w:r w:rsidRPr="00BA1F11">
              <w:rPr>
                <w:rStyle w:val="a7"/>
                <w:rFonts w:ascii="Times New Roman" w:eastAsia="標楷體" w:hAnsi="標楷體"/>
                <w:szCs w:val="24"/>
              </w:rPr>
              <w:footnoteReference w:id="12"/>
            </w:r>
            <w:r w:rsidRPr="00BA1F11">
              <w:rPr>
                <w:rFonts w:ascii="Times New Roman" w:eastAsia="標楷體" w:hAnsi="標楷體" w:hint="eastAsia"/>
                <w:szCs w:val="24"/>
              </w:rPr>
              <w:t>單音節字彙及多音節</w:t>
            </w:r>
            <w:r w:rsidRPr="00BA1F11">
              <w:rPr>
                <w:rStyle w:val="a7"/>
                <w:rFonts w:ascii="Times New Roman" w:eastAsia="標楷體" w:hAnsi="標楷體"/>
                <w:szCs w:val="24"/>
              </w:rPr>
              <w:footnoteReference w:id="13"/>
            </w:r>
            <w:r w:rsidRPr="00BA1F11">
              <w:rPr>
                <w:rFonts w:ascii="Times New Roman" w:eastAsia="標楷體" w:hAnsi="標楷體" w:hint="eastAsia"/>
                <w:szCs w:val="24"/>
              </w:rPr>
              <w:t>字詞片語</w:t>
            </w:r>
            <w:r w:rsidRPr="00BA1F11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A1F11" w:rsidRPr="00BA1F11" w:rsidRDefault="00BA1F11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能以</w:t>
            </w:r>
            <w:proofErr w:type="gramStart"/>
            <w:r w:rsidRPr="00BA1F11">
              <w:rPr>
                <w:rFonts w:ascii="Times New Roman" w:eastAsia="標楷體" w:hAnsi="Times New Roman" w:hint="eastAsia"/>
                <w:szCs w:val="24"/>
              </w:rPr>
              <w:t>尚稱適切</w:t>
            </w:r>
            <w:proofErr w:type="gramEnd"/>
            <w:r w:rsidRPr="00BA1F11">
              <w:rPr>
                <w:rFonts w:ascii="Times New Roman" w:eastAsia="標楷體" w:hAnsi="Times New Roman" w:hint="eastAsia"/>
                <w:szCs w:val="24"/>
              </w:rPr>
              <w:t>的發音、斷句及平緩單一的語調，慢慢</w:t>
            </w:r>
            <w:proofErr w:type="gramStart"/>
            <w:r w:rsidRPr="00BA1F11">
              <w:rPr>
                <w:rFonts w:ascii="Times New Roman" w:eastAsia="標楷體" w:hAnsi="Times New Roman" w:hint="eastAsia"/>
                <w:szCs w:val="24"/>
              </w:rPr>
              <w:t>唸</w:t>
            </w:r>
            <w:proofErr w:type="gramEnd"/>
            <w:r w:rsidRPr="00BA1F11">
              <w:rPr>
                <w:rFonts w:ascii="Times New Roman" w:eastAsia="標楷體" w:hAnsi="Times New Roman" w:hint="eastAsia"/>
                <w:szCs w:val="24"/>
              </w:rPr>
              <w:t>出字句篇章</w:t>
            </w:r>
            <w:r w:rsidRPr="00BA1F11">
              <w:rPr>
                <w:rFonts w:ascii="Times New Roman" w:eastAsia="標楷體" w:hAnsi="Times New Roman"/>
                <w:szCs w:val="24"/>
              </w:rPr>
              <w:t>，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時</w:t>
            </w:r>
            <w:r w:rsidRPr="00BA1F11">
              <w:rPr>
                <w:rFonts w:ascii="Times New Roman" w:eastAsia="標楷體" w:hAnsi="Times New Roman"/>
                <w:szCs w:val="24"/>
              </w:rPr>
              <w:t>有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BA1F11">
              <w:rPr>
                <w:rFonts w:ascii="Times New Roman" w:eastAsia="標楷體" w:hAnsi="Times New Roman"/>
                <w:szCs w:val="24"/>
              </w:rPr>
              <w:t>停頓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bookmarkStart w:id="0" w:name="_GoBack"/>
            <w:r w:rsidRPr="004523B0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523B0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523B0">
              <w:rPr>
                <w:rFonts w:ascii="Times New Roman" w:eastAsia="標楷體" w:hAnsi="Times New Roman" w:hint="eastAsia"/>
                <w:szCs w:val="24"/>
              </w:rPr>
              <w:t>僅能有限地唸出字句篇章。</w:t>
            </w:r>
            <w:bookmarkEnd w:id="0"/>
          </w:p>
        </w:tc>
        <w:tc>
          <w:tcPr>
            <w:tcW w:w="463" w:type="dxa"/>
            <w:vMerge/>
            <w:shd w:val="clear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BA1F11" w:rsidRPr="00BA1F11" w:rsidTr="00193A86">
        <w:trPr>
          <w:trHeight w:val="411"/>
          <w:jc w:val="center"/>
        </w:trPr>
        <w:tc>
          <w:tcPr>
            <w:tcW w:w="846" w:type="dxa"/>
            <w:vMerge/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614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標楷體"/>
                <w:kern w:val="0"/>
                <w:szCs w:val="24"/>
              </w:rPr>
              <w:t>依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提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示做日常生活及一般議題報告或討論等單向或雙向口語表達時，</w:t>
            </w:r>
          </w:p>
        </w:tc>
        <w:tc>
          <w:tcPr>
            <w:tcW w:w="463" w:type="dxa"/>
            <w:vMerge/>
            <w:shd w:val="clear" w:color="auto" w:fill="auto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193A86" w:rsidRPr="00BA1F11" w:rsidTr="00193A86">
        <w:trPr>
          <w:trHeight w:val="2688"/>
          <w:jc w:val="center"/>
        </w:trPr>
        <w:tc>
          <w:tcPr>
            <w:tcW w:w="846" w:type="dxa"/>
            <w:vMerge/>
            <w:shd w:val="pct10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92" w:type="dxa"/>
            <w:shd w:val="pct10" w:color="auto" w:fill="auto"/>
            <w:vAlign w:val="center"/>
          </w:tcPr>
          <w:p w:rsidR="00BA1F11" w:rsidRPr="00BA1F11" w:rsidRDefault="00BA1F11" w:rsidP="00BA1F11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BA1F11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口語</w:t>
            </w:r>
          </w:p>
          <w:p w:rsidR="00BA1F11" w:rsidRPr="00BA1F11" w:rsidRDefault="00BA1F11" w:rsidP="00BA1F11">
            <w:pPr>
              <w:spacing w:line="320" w:lineRule="exact"/>
              <w:jc w:val="center"/>
              <w:rPr>
                <w:rFonts w:ascii="Times New Roman" w:eastAsia="標楷體" w:hAnsi="標楷體"/>
                <w:szCs w:val="24"/>
              </w:rPr>
            </w:pPr>
            <w:r w:rsidRPr="00BA1F11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表達</w:t>
            </w:r>
          </w:p>
        </w:tc>
        <w:tc>
          <w:tcPr>
            <w:tcW w:w="3260" w:type="dxa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>能使用母語人士慣用的適切</w:t>
            </w:r>
            <w:r w:rsidRPr="00BA1F11">
              <w:rPr>
                <w:rStyle w:val="a7"/>
                <w:rFonts w:ascii="Times New Roman" w:eastAsia="標楷體" w:hAnsi="Times New Roman"/>
                <w:szCs w:val="24"/>
              </w:rPr>
              <w:footnoteReference w:id="14"/>
            </w:r>
            <w:r w:rsidRPr="00BA1F11">
              <w:rPr>
                <w:rFonts w:ascii="Times New Roman" w:eastAsia="標楷體" w:hAnsi="Times New Roman" w:hint="eastAsia"/>
                <w:kern w:val="0"/>
                <w:szCs w:val="24"/>
              </w:rPr>
              <w:t>字詞語句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，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說出切合主題或情境的內容，</w:t>
            </w:r>
            <w:proofErr w:type="gramStart"/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並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含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尚稱</w:t>
            </w:r>
            <w:proofErr w:type="gramEnd"/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豐富的相關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細節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，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且語意通順。</w:t>
            </w:r>
          </w:p>
          <w:p w:rsidR="00BA1F11" w:rsidRDefault="00BA1F11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能以適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的發音、語調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或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語氣、語速說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出字詞語句。</w:t>
            </w:r>
          </w:p>
          <w:p w:rsid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能運用符合語法的字句；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若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錯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誤，多能自我修正。</w:t>
            </w:r>
          </w:p>
        </w:tc>
        <w:tc>
          <w:tcPr>
            <w:tcW w:w="3124" w:type="dxa"/>
          </w:tcPr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contextualSpacing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能使用達意</w:t>
            </w:r>
            <w:r w:rsidRPr="00BA1F11">
              <w:rPr>
                <w:rStyle w:val="a7"/>
                <w:rFonts w:ascii="Times New Roman" w:eastAsia="標楷體" w:hAnsi="Times New Roman"/>
                <w:szCs w:val="24"/>
              </w:rPr>
              <w:footnoteReference w:id="15"/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的字詞語句，說出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尚稱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切合主題或情境的內容，語意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偶有不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順。</w:t>
            </w: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BA1F11" w:rsidRDefault="00BA1F11" w:rsidP="00735ACE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能以</w:t>
            </w:r>
            <w:proofErr w:type="gramStart"/>
            <w:r w:rsidRPr="00BA1F11">
              <w:rPr>
                <w:rFonts w:ascii="Times New Roman" w:eastAsia="標楷體" w:hAnsi="標楷體"/>
                <w:kern w:val="0"/>
                <w:szCs w:val="24"/>
              </w:rPr>
              <w:t>尚稱適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BA1F11">
              <w:rPr>
                <w:rFonts w:ascii="Times New Roman" w:eastAsia="標楷體" w:hAnsi="標楷體"/>
                <w:kern w:val="0"/>
                <w:szCs w:val="24"/>
              </w:rPr>
              <w:t>的發音、語調及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稍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慢的語速說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，偶有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能運用符合語法的字句，偶有錯誤。</w:t>
            </w:r>
          </w:p>
        </w:tc>
        <w:tc>
          <w:tcPr>
            <w:tcW w:w="3119" w:type="dxa"/>
          </w:tcPr>
          <w:p w:rsidR="00BA1F11" w:rsidRPr="00BA1F11" w:rsidRDefault="00BA1F11" w:rsidP="00A040B3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嘗試使用尚稱達意的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字詞語句，說出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與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主題或情境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部分相關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的內容。</w:t>
            </w:r>
          </w:p>
          <w:p w:rsidR="00BA1F11" w:rsidRPr="00BA1F11" w:rsidRDefault="00BA1F11" w:rsidP="00735ACE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BA1F11" w:rsidRPr="00BA1F11" w:rsidRDefault="00BA1F11" w:rsidP="00A040B3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以</w:t>
            </w:r>
            <w:proofErr w:type="gramStart"/>
            <w:r w:rsidRPr="00BA1F11">
              <w:rPr>
                <w:rFonts w:ascii="Times New Roman" w:eastAsia="標楷體" w:hAnsi="標楷體"/>
                <w:kern w:val="0"/>
                <w:szCs w:val="24"/>
              </w:rPr>
              <w:t>尚稱適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切</w:t>
            </w:r>
            <w:proofErr w:type="gramEnd"/>
            <w:r w:rsidRPr="00BA1F11">
              <w:rPr>
                <w:rFonts w:ascii="Times New Roman" w:eastAsia="標楷體" w:hAnsi="標楷體"/>
                <w:kern w:val="0"/>
                <w:szCs w:val="24"/>
              </w:rPr>
              <w:t>的發音、語調及緩慢的語速說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，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時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有</w:t>
            </w:r>
            <w:r w:rsidRPr="00BA1F11">
              <w:rPr>
                <w:rFonts w:ascii="Times New Roman" w:eastAsia="標楷體" w:hAnsi="Times New Roman" w:hint="eastAsia"/>
                <w:szCs w:val="24"/>
              </w:rPr>
              <w:t>不適切的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停頓。</w:t>
            </w:r>
          </w:p>
          <w:p w:rsidR="00BA1F11" w:rsidRPr="00BA1F11" w:rsidRDefault="00BA1F11" w:rsidP="00A040B3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能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運用符合語法的字句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，時有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BA1F11" w:rsidRPr="00BA1F11" w:rsidRDefault="00BA1F11" w:rsidP="00BA1F11">
            <w:pPr>
              <w:spacing w:line="320" w:lineRule="exact"/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標楷體"/>
                <w:szCs w:val="24"/>
              </w:rPr>
            </w:pP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BA1F11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僅能有限地說</w:t>
            </w:r>
            <w:r w:rsidRPr="00BA1F11">
              <w:rPr>
                <w:rFonts w:ascii="Times New Roman" w:eastAsia="標楷體" w:hAnsi="標楷體" w:hint="eastAsia"/>
                <w:kern w:val="0"/>
                <w:szCs w:val="24"/>
              </w:rPr>
              <w:t>出字詞語句</w:t>
            </w:r>
            <w:r w:rsidRPr="00BA1F11">
              <w:rPr>
                <w:rFonts w:ascii="Times New Roman" w:eastAsia="標楷體" w:hAnsi="標楷體"/>
                <w:kern w:val="0"/>
                <w:szCs w:val="24"/>
              </w:rPr>
              <w:t>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BA1F11" w:rsidRPr="00BA1F11" w:rsidRDefault="00BA1F11" w:rsidP="00BA1F11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:rsidR="00C147D9" w:rsidRPr="00BA1F11" w:rsidRDefault="00C147D9" w:rsidP="00320E5F">
      <w:pPr>
        <w:rPr>
          <w:rFonts w:ascii="標楷體" w:eastAsia="標楷體" w:hAnsi="標楷體"/>
          <w:b/>
          <w:color w:val="0000FF"/>
          <w:szCs w:val="24"/>
        </w:rPr>
      </w:pPr>
    </w:p>
    <w:sectPr w:rsidR="00C147D9" w:rsidRPr="00BA1F11" w:rsidSect="003462ED">
      <w:headerReference w:type="even" r:id="rId7"/>
      <w:headerReference w:type="default" r:id="rId8"/>
      <w:headerReference w:type="first" r:id="rId9"/>
      <w:footnotePr>
        <w:numRestart w:val="eachPage"/>
      </w:footnotePr>
      <w:pgSz w:w="16838" w:h="11906" w:orient="landscape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D6" w:rsidRDefault="005117D6" w:rsidP="0052701F">
      <w:r>
        <w:separator/>
      </w:r>
    </w:p>
  </w:endnote>
  <w:endnote w:type="continuationSeparator" w:id="0">
    <w:p w:rsidR="005117D6" w:rsidRDefault="005117D6" w:rsidP="0052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D6" w:rsidRDefault="005117D6" w:rsidP="0052701F">
      <w:r>
        <w:separator/>
      </w:r>
    </w:p>
  </w:footnote>
  <w:footnote w:type="continuationSeparator" w:id="0">
    <w:p w:rsidR="005117D6" w:rsidRDefault="005117D6" w:rsidP="0052701F">
      <w:r>
        <w:continuationSeparator/>
      </w:r>
    </w:p>
  </w:footnote>
  <w:footnote w:id="1">
    <w:p w:rsidR="003E6BFC" w:rsidRPr="004C0418" w:rsidRDefault="003E6BFC" w:rsidP="003E6BFC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</w:t>
      </w:r>
      <w:r>
        <w:rPr>
          <w:rFonts w:ascii="標楷體" w:eastAsia="標楷體" w:hAnsi="標楷體" w:hint="eastAsia"/>
        </w:rPr>
        <w:t>及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2">
    <w:p w:rsidR="00455449" w:rsidRPr="004C0418" w:rsidRDefault="00455449" w:rsidP="00455449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r w:rsidR="00634637">
        <w:rPr>
          <w:rFonts w:ascii="標楷體" w:eastAsia="標楷體" w:hAnsi="標楷體" w:hint="eastAsia"/>
        </w:rPr>
        <w:t>如</w:t>
      </w:r>
      <w:r w:rsidRPr="00455449">
        <w:rPr>
          <w:rFonts w:ascii="標楷體" w:eastAsia="標楷體" w:hAnsi="標楷體" w:hint="eastAsia"/>
        </w:rPr>
        <w:t>運用常見字母</w:t>
      </w:r>
      <w:r w:rsidR="00634637" w:rsidRPr="00586CE8">
        <w:rPr>
          <w:rFonts w:ascii="標楷體" w:eastAsia="標楷體" w:hAnsi="標楷體" w:hint="eastAsia"/>
        </w:rPr>
        <w:t>與發音的對應</w:t>
      </w:r>
      <w:r w:rsidR="00634637">
        <w:rPr>
          <w:rFonts w:ascii="標楷體" w:eastAsia="標楷體" w:hAnsi="標楷體" w:hint="eastAsia"/>
        </w:rPr>
        <w:t>關係(</w:t>
      </w:r>
      <w:proofErr w:type="gramStart"/>
      <w:r w:rsidR="00634637">
        <w:rPr>
          <w:rFonts w:ascii="標楷體" w:eastAsia="標楷體" w:hAnsi="標楷體" w:hint="eastAsia"/>
        </w:rPr>
        <w:t>字母</w:t>
      </w:r>
      <w:r w:rsidR="00634637" w:rsidRPr="00455449">
        <w:rPr>
          <w:rFonts w:ascii="標楷體" w:eastAsia="標楷體" w:hAnsi="標楷體" w:hint="eastAsia"/>
        </w:rPr>
        <w:t>拼讀規則</w:t>
      </w:r>
      <w:proofErr w:type="gramEnd"/>
      <w:r w:rsidR="00634637">
        <w:rPr>
          <w:rFonts w:ascii="標楷體" w:eastAsia="標楷體" w:hAnsi="標楷體" w:hint="eastAsia"/>
        </w:rPr>
        <w:t>)。</w:t>
      </w:r>
    </w:p>
  </w:footnote>
  <w:footnote w:id="3">
    <w:p w:rsidR="00455449" w:rsidRPr="004C0418" w:rsidRDefault="00455449" w:rsidP="00455449">
      <w:pPr>
        <w:pStyle w:val="a5"/>
        <w:snapToGrid/>
        <w:spacing w:line="240" w:lineRule="exact"/>
      </w:pPr>
      <w:r>
        <w:rPr>
          <w:rStyle w:val="a7"/>
        </w:rPr>
        <w:footnoteRef/>
      </w:r>
      <w:r w:rsidR="00634637">
        <w:rPr>
          <w:rFonts w:ascii="標楷體" w:eastAsia="標楷體" w:hAnsi="標楷體" w:hint="eastAsia"/>
        </w:rPr>
        <w:t xml:space="preserve"> 除了適切的發音，也包含適切的重音</w:t>
      </w:r>
      <w:r w:rsidRPr="00170DEA">
        <w:rPr>
          <w:rFonts w:ascii="標楷體" w:eastAsia="標楷體" w:hAnsi="標楷體" w:hint="eastAsia"/>
        </w:rPr>
        <w:t>。</w:t>
      </w:r>
    </w:p>
  </w:footnote>
  <w:footnote w:id="4">
    <w:p w:rsidR="008C0108" w:rsidRPr="004B05AF" w:rsidRDefault="008C0108" w:rsidP="008C0108">
      <w:pPr>
        <w:pStyle w:val="a5"/>
        <w:snapToGrid/>
        <w:spacing w:line="240" w:lineRule="exact"/>
        <w:rPr>
          <w:rFonts w:ascii="Times New Roman" w:hAnsi="Times New Roman"/>
          <w:color w:val="000000"/>
        </w:rPr>
      </w:pPr>
      <w:r w:rsidRPr="004B05AF">
        <w:rPr>
          <w:rStyle w:val="a7"/>
          <w:rFonts w:ascii="Times New Roman" w:hAnsi="Times New Roman"/>
          <w:color w:val="000000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proofErr w:type="gramStart"/>
      <w:r>
        <w:rPr>
          <w:rFonts w:ascii="Times New Roman" w:eastAsia="標楷體" w:hAnsi="標楷體" w:hint="eastAsia"/>
          <w:szCs w:val="24"/>
        </w:rPr>
        <w:t>包含</w:t>
      </w:r>
      <w:r w:rsidRPr="00C26625">
        <w:rPr>
          <w:rFonts w:ascii="Times New Roman" w:eastAsia="標楷體" w:hAnsi="標楷體"/>
          <w:szCs w:val="24"/>
        </w:rPr>
        <w:t>語用禮儀</w:t>
      </w:r>
      <w:proofErr w:type="gramEnd"/>
      <w:r>
        <w:rPr>
          <w:rFonts w:ascii="Times New Roman" w:eastAsia="標楷體" w:hAnsi="標楷體" w:hint="eastAsia"/>
          <w:szCs w:val="24"/>
        </w:rPr>
        <w:t>，</w:t>
      </w:r>
      <w:r w:rsidRPr="004B05AF">
        <w:rPr>
          <w:rFonts w:ascii="Times New Roman" w:eastAsia="標楷體" w:hAnsi="Times New Roman" w:hint="eastAsia"/>
          <w:color w:val="000000"/>
        </w:rPr>
        <w:t>如</w:t>
      </w:r>
      <w:r w:rsidRPr="004B05AF">
        <w:rPr>
          <w:rFonts w:ascii="Times New Roman" w:eastAsia="標楷體" w:hAnsi="Times New Roman"/>
          <w:color w:val="000000"/>
        </w:rPr>
        <w:t xml:space="preserve">be quiet </w:t>
      </w:r>
      <w:r w:rsidRPr="004B05AF">
        <w:rPr>
          <w:rFonts w:ascii="Times New Roman" w:eastAsia="標楷體" w:hAnsi="Times New Roman" w:hint="eastAsia"/>
          <w:color w:val="000000"/>
        </w:rPr>
        <w:t>與</w:t>
      </w:r>
      <w:r w:rsidRPr="004B05AF">
        <w:rPr>
          <w:rFonts w:ascii="Times New Roman" w:eastAsia="標楷體" w:hAnsi="Times New Roman"/>
          <w:color w:val="000000"/>
        </w:rPr>
        <w:t xml:space="preserve"> shut up</w:t>
      </w:r>
      <w:r w:rsidRPr="004B05AF">
        <w:rPr>
          <w:rFonts w:ascii="Times New Roman" w:eastAsia="標楷體" w:hAnsi="Times New Roman" w:hint="eastAsia"/>
          <w:color w:val="000000"/>
        </w:rPr>
        <w:t>意思雖相同，但前者比後者符合社交禮儀</w:t>
      </w:r>
      <w:r w:rsidRPr="004B05AF">
        <w:rPr>
          <w:rFonts w:ascii="Times New Roman" w:eastAsia="標楷體" w:hAnsi="標楷體" w:hint="eastAsia"/>
          <w:color w:val="000000"/>
        </w:rPr>
        <w:t>。</w:t>
      </w:r>
    </w:p>
  </w:footnote>
  <w:footnote w:id="5">
    <w:p w:rsidR="008C0108" w:rsidRPr="007369F1" w:rsidRDefault="008C0108" w:rsidP="008C0108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r w:rsidRPr="008C0108">
        <w:rPr>
          <w:rFonts w:ascii="Times New Roman" w:eastAsia="標楷體" w:hAnsi="標楷體"/>
          <w:szCs w:val="24"/>
        </w:rPr>
        <w:t>偶</w:t>
      </w:r>
      <w:r w:rsidRPr="008C0108">
        <w:rPr>
          <w:rFonts w:ascii="Times New Roman" w:eastAsia="標楷體" w:hAnsi="標楷體" w:hint="eastAsia"/>
          <w:szCs w:val="24"/>
        </w:rPr>
        <w:t>有</w:t>
      </w:r>
      <w:r w:rsidRPr="008C0108">
        <w:rPr>
          <w:rFonts w:ascii="Times New Roman" w:eastAsia="標楷體" w:hAnsi="標楷體"/>
          <w:szCs w:val="24"/>
        </w:rPr>
        <w:t>不符母語人士慣用</w:t>
      </w:r>
      <w:r w:rsidRPr="008C0108">
        <w:rPr>
          <w:rFonts w:ascii="Times New Roman" w:eastAsia="標楷體" w:hAnsi="標楷體" w:hint="eastAsia"/>
          <w:szCs w:val="24"/>
        </w:rPr>
        <w:t>之處</w:t>
      </w:r>
      <w:r>
        <w:rPr>
          <w:rFonts w:ascii="Times New Roman" w:eastAsia="標楷體" w:hAnsi="標楷體" w:hint="eastAsia"/>
          <w:szCs w:val="24"/>
        </w:rPr>
        <w:t>，</w:t>
      </w:r>
      <w:r w:rsidRPr="008C0108">
        <w:rPr>
          <w:rFonts w:ascii="Times New Roman" w:eastAsia="標楷體" w:hAnsi="標楷體"/>
          <w:szCs w:val="24"/>
        </w:rPr>
        <w:t>如“</w:t>
      </w:r>
      <w:r w:rsidRPr="008C0108">
        <w:rPr>
          <w:rFonts w:ascii="Times New Roman" w:eastAsia="標楷體" w:hAnsi="標楷體"/>
          <w:szCs w:val="24"/>
        </w:rPr>
        <w:t>I</w:t>
      </w:r>
      <w:r w:rsidRPr="008C0108">
        <w:rPr>
          <w:rFonts w:ascii="Times New Roman" w:eastAsia="標楷體" w:hAnsi="Times New Roman"/>
          <w:szCs w:val="24"/>
        </w:rPr>
        <w:t>’</w:t>
      </w:r>
      <w:r w:rsidRPr="008C0108">
        <w:rPr>
          <w:rFonts w:ascii="Times New Roman" w:eastAsia="標楷體" w:hAnsi="標楷體"/>
          <w:szCs w:val="24"/>
        </w:rPr>
        <w:t>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  <w:footnote w:id="6">
    <w:p w:rsidR="00C147D9" w:rsidRPr="004C0418" w:rsidRDefault="00C147D9" w:rsidP="00C147D9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</w:t>
      </w:r>
      <w:r>
        <w:rPr>
          <w:rFonts w:ascii="標楷體" w:eastAsia="標楷體" w:hAnsi="標楷體" w:hint="eastAsia"/>
        </w:rPr>
        <w:t>及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7">
    <w:p w:rsidR="00C147D9" w:rsidRPr="004C0418" w:rsidRDefault="00C147D9" w:rsidP="00C147D9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如</w:t>
      </w:r>
      <w:r w:rsidRPr="00455449">
        <w:rPr>
          <w:rFonts w:ascii="標楷體" w:eastAsia="標楷體" w:hAnsi="標楷體" w:hint="eastAsia"/>
        </w:rPr>
        <w:t>運用常見字母</w:t>
      </w:r>
      <w:r w:rsidRPr="00586CE8">
        <w:rPr>
          <w:rFonts w:ascii="標楷體" w:eastAsia="標楷體" w:hAnsi="標楷體" w:hint="eastAsia"/>
        </w:rPr>
        <w:t>與發音的對應</w:t>
      </w:r>
      <w:r>
        <w:rPr>
          <w:rFonts w:ascii="標楷體" w:eastAsia="標楷體" w:hAnsi="標楷體" w:hint="eastAsia"/>
        </w:rPr>
        <w:t>關係(</w:t>
      </w:r>
      <w:proofErr w:type="gramStart"/>
      <w:r>
        <w:rPr>
          <w:rFonts w:ascii="標楷體" w:eastAsia="標楷體" w:hAnsi="標楷體" w:hint="eastAsia"/>
        </w:rPr>
        <w:t>字母</w:t>
      </w:r>
      <w:r w:rsidRPr="00455449">
        <w:rPr>
          <w:rFonts w:ascii="標楷體" w:eastAsia="標楷體" w:hAnsi="標楷體" w:hint="eastAsia"/>
        </w:rPr>
        <w:t>拼讀規則</w:t>
      </w:r>
      <w:proofErr w:type="gramEnd"/>
      <w:r>
        <w:rPr>
          <w:rFonts w:ascii="標楷體" w:eastAsia="標楷體" w:hAnsi="標楷體" w:hint="eastAsia"/>
        </w:rPr>
        <w:t>)。</w:t>
      </w:r>
    </w:p>
  </w:footnote>
  <w:footnote w:id="8">
    <w:p w:rsidR="00C147D9" w:rsidRPr="004C0418" w:rsidRDefault="00C147D9" w:rsidP="00C147D9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除了適切的發音，也包含適切的重音</w:t>
      </w:r>
      <w:r w:rsidRPr="00170DEA">
        <w:rPr>
          <w:rFonts w:ascii="標楷體" w:eastAsia="標楷體" w:hAnsi="標楷體" w:hint="eastAsia"/>
        </w:rPr>
        <w:t>。</w:t>
      </w:r>
    </w:p>
  </w:footnote>
  <w:footnote w:id="9">
    <w:p w:rsidR="00C147D9" w:rsidRPr="004B05AF" w:rsidRDefault="00C147D9" w:rsidP="00C147D9">
      <w:pPr>
        <w:pStyle w:val="a5"/>
        <w:snapToGrid/>
        <w:spacing w:line="240" w:lineRule="exact"/>
        <w:rPr>
          <w:rFonts w:ascii="Times New Roman" w:hAnsi="Times New Roman"/>
          <w:color w:val="000000"/>
        </w:rPr>
      </w:pPr>
      <w:r w:rsidRPr="004B05AF">
        <w:rPr>
          <w:rStyle w:val="a7"/>
          <w:rFonts w:ascii="Times New Roman" w:hAnsi="Times New Roman"/>
          <w:color w:val="000000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proofErr w:type="gramStart"/>
      <w:r>
        <w:rPr>
          <w:rFonts w:ascii="Times New Roman" w:eastAsia="標楷體" w:hAnsi="標楷體" w:hint="eastAsia"/>
          <w:szCs w:val="24"/>
        </w:rPr>
        <w:t>包含</w:t>
      </w:r>
      <w:r w:rsidRPr="00C26625">
        <w:rPr>
          <w:rFonts w:ascii="Times New Roman" w:eastAsia="標楷體" w:hAnsi="標楷體"/>
          <w:szCs w:val="24"/>
        </w:rPr>
        <w:t>語用禮儀</w:t>
      </w:r>
      <w:proofErr w:type="gramEnd"/>
      <w:r>
        <w:rPr>
          <w:rFonts w:ascii="Times New Roman" w:eastAsia="標楷體" w:hAnsi="標楷體" w:hint="eastAsia"/>
          <w:szCs w:val="24"/>
        </w:rPr>
        <w:t>，</w:t>
      </w:r>
      <w:r w:rsidRPr="004B05AF">
        <w:rPr>
          <w:rFonts w:ascii="Times New Roman" w:eastAsia="標楷體" w:hAnsi="Times New Roman" w:hint="eastAsia"/>
          <w:color w:val="000000"/>
        </w:rPr>
        <w:t>如</w:t>
      </w:r>
      <w:r w:rsidRPr="004B05AF">
        <w:rPr>
          <w:rFonts w:ascii="Times New Roman" w:eastAsia="標楷體" w:hAnsi="Times New Roman"/>
          <w:color w:val="000000"/>
        </w:rPr>
        <w:t xml:space="preserve">be quiet </w:t>
      </w:r>
      <w:r w:rsidRPr="004B05AF">
        <w:rPr>
          <w:rFonts w:ascii="Times New Roman" w:eastAsia="標楷體" w:hAnsi="Times New Roman" w:hint="eastAsia"/>
          <w:color w:val="000000"/>
        </w:rPr>
        <w:t>與</w:t>
      </w:r>
      <w:r w:rsidRPr="004B05AF">
        <w:rPr>
          <w:rFonts w:ascii="Times New Roman" w:eastAsia="標楷體" w:hAnsi="Times New Roman"/>
          <w:color w:val="000000"/>
        </w:rPr>
        <w:t xml:space="preserve"> shut up</w:t>
      </w:r>
      <w:r w:rsidRPr="004B05AF">
        <w:rPr>
          <w:rFonts w:ascii="Times New Roman" w:eastAsia="標楷體" w:hAnsi="Times New Roman" w:hint="eastAsia"/>
          <w:color w:val="000000"/>
        </w:rPr>
        <w:t>意思雖相同，但前者比後者符合社交禮儀</w:t>
      </w:r>
      <w:r w:rsidRPr="004B05AF">
        <w:rPr>
          <w:rFonts w:ascii="Times New Roman" w:eastAsia="標楷體" w:hAnsi="標楷體" w:hint="eastAsia"/>
          <w:color w:val="000000"/>
        </w:rPr>
        <w:t>。</w:t>
      </w:r>
    </w:p>
  </w:footnote>
  <w:footnote w:id="10">
    <w:p w:rsidR="00C147D9" w:rsidRPr="007369F1" w:rsidRDefault="00C147D9" w:rsidP="00C147D9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r w:rsidRPr="008C0108">
        <w:rPr>
          <w:rFonts w:ascii="Times New Roman" w:eastAsia="標楷體" w:hAnsi="標楷體"/>
          <w:szCs w:val="24"/>
        </w:rPr>
        <w:t>偶</w:t>
      </w:r>
      <w:r w:rsidRPr="008C0108">
        <w:rPr>
          <w:rFonts w:ascii="Times New Roman" w:eastAsia="標楷體" w:hAnsi="標楷體" w:hint="eastAsia"/>
          <w:szCs w:val="24"/>
        </w:rPr>
        <w:t>有</w:t>
      </w:r>
      <w:r w:rsidRPr="008C0108">
        <w:rPr>
          <w:rFonts w:ascii="Times New Roman" w:eastAsia="標楷體" w:hAnsi="標楷體"/>
          <w:szCs w:val="24"/>
        </w:rPr>
        <w:t>不符母語人士慣用</w:t>
      </w:r>
      <w:r w:rsidRPr="008C0108">
        <w:rPr>
          <w:rFonts w:ascii="Times New Roman" w:eastAsia="標楷體" w:hAnsi="標楷體" w:hint="eastAsia"/>
          <w:szCs w:val="24"/>
        </w:rPr>
        <w:t>之處</w:t>
      </w:r>
      <w:r>
        <w:rPr>
          <w:rFonts w:ascii="Times New Roman" w:eastAsia="標楷體" w:hAnsi="標楷體" w:hint="eastAsia"/>
          <w:szCs w:val="24"/>
        </w:rPr>
        <w:t>，</w:t>
      </w:r>
      <w:r w:rsidRPr="008C0108">
        <w:rPr>
          <w:rFonts w:ascii="Times New Roman" w:eastAsia="標楷體" w:hAnsi="標楷體"/>
          <w:szCs w:val="24"/>
        </w:rPr>
        <w:t>如“</w:t>
      </w:r>
      <w:r w:rsidRPr="008C0108">
        <w:rPr>
          <w:rFonts w:ascii="Times New Roman" w:eastAsia="標楷體" w:hAnsi="標楷體"/>
          <w:szCs w:val="24"/>
        </w:rPr>
        <w:t>I</w:t>
      </w:r>
      <w:r w:rsidRPr="008C0108">
        <w:rPr>
          <w:rFonts w:ascii="Times New Roman" w:eastAsia="標楷體" w:hAnsi="Times New Roman"/>
          <w:szCs w:val="24"/>
        </w:rPr>
        <w:t>’</w:t>
      </w:r>
      <w:r w:rsidRPr="008C0108">
        <w:rPr>
          <w:rFonts w:ascii="Times New Roman" w:eastAsia="標楷體" w:hAnsi="標楷體"/>
          <w:szCs w:val="24"/>
        </w:rPr>
        <w:t>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  <w:footnote w:id="11">
    <w:p w:rsidR="00BA1F11" w:rsidRPr="004C0418" w:rsidRDefault="00BA1F11" w:rsidP="00BA1F11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</w:t>
      </w:r>
      <w:r>
        <w:rPr>
          <w:rFonts w:ascii="標楷體" w:eastAsia="標楷體" w:hAnsi="標楷體" w:hint="eastAsia"/>
        </w:rPr>
        <w:t>及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12">
    <w:p w:rsidR="00BA1F11" w:rsidRPr="004C0418" w:rsidRDefault="00BA1F11" w:rsidP="00BA1F11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如</w:t>
      </w:r>
      <w:r w:rsidRPr="00455449">
        <w:rPr>
          <w:rFonts w:ascii="標楷體" w:eastAsia="標楷體" w:hAnsi="標楷體" w:hint="eastAsia"/>
        </w:rPr>
        <w:t>運用常見字母</w:t>
      </w:r>
      <w:r w:rsidRPr="00586CE8">
        <w:rPr>
          <w:rFonts w:ascii="標楷體" w:eastAsia="標楷體" w:hAnsi="標楷體" w:hint="eastAsia"/>
        </w:rPr>
        <w:t>與發音的對應</w:t>
      </w:r>
      <w:r>
        <w:rPr>
          <w:rFonts w:ascii="標楷體" w:eastAsia="標楷體" w:hAnsi="標楷體" w:hint="eastAsia"/>
        </w:rPr>
        <w:t>關係(</w:t>
      </w:r>
      <w:proofErr w:type="gramStart"/>
      <w:r>
        <w:rPr>
          <w:rFonts w:ascii="標楷體" w:eastAsia="標楷體" w:hAnsi="標楷體" w:hint="eastAsia"/>
        </w:rPr>
        <w:t>字母</w:t>
      </w:r>
      <w:r w:rsidRPr="00455449">
        <w:rPr>
          <w:rFonts w:ascii="標楷體" w:eastAsia="標楷體" w:hAnsi="標楷體" w:hint="eastAsia"/>
        </w:rPr>
        <w:t>拼讀規則</w:t>
      </w:r>
      <w:proofErr w:type="gramEnd"/>
      <w:r>
        <w:rPr>
          <w:rFonts w:ascii="標楷體" w:eastAsia="標楷體" w:hAnsi="標楷體" w:hint="eastAsia"/>
        </w:rPr>
        <w:t>)。</w:t>
      </w:r>
    </w:p>
  </w:footnote>
  <w:footnote w:id="13">
    <w:p w:rsidR="00BA1F11" w:rsidRPr="004C0418" w:rsidRDefault="00BA1F11" w:rsidP="00BA1F11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除了適切的發音，也包含適切的重音</w:t>
      </w:r>
      <w:r w:rsidRPr="00170DEA">
        <w:rPr>
          <w:rFonts w:ascii="標楷體" w:eastAsia="標楷體" w:hAnsi="標楷體" w:hint="eastAsia"/>
        </w:rPr>
        <w:t>。</w:t>
      </w:r>
    </w:p>
  </w:footnote>
  <w:footnote w:id="14">
    <w:p w:rsidR="00BA1F11" w:rsidRPr="004B05AF" w:rsidRDefault="00BA1F11" w:rsidP="00BA1F11">
      <w:pPr>
        <w:pStyle w:val="a5"/>
        <w:snapToGrid/>
        <w:spacing w:line="240" w:lineRule="exact"/>
        <w:rPr>
          <w:rFonts w:ascii="Times New Roman" w:hAnsi="Times New Roman"/>
          <w:color w:val="000000"/>
        </w:rPr>
      </w:pPr>
      <w:r w:rsidRPr="004B05AF">
        <w:rPr>
          <w:rStyle w:val="a7"/>
          <w:rFonts w:ascii="Times New Roman" w:hAnsi="Times New Roman"/>
          <w:color w:val="000000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proofErr w:type="gramStart"/>
      <w:r>
        <w:rPr>
          <w:rFonts w:ascii="Times New Roman" w:eastAsia="標楷體" w:hAnsi="標楷體" w:hint="eastAsia"/>
          <w:szCs w:val="24"/>
        </w:rPr>
        <w:t>包含</w:t>
      </w:r>
      <w:r w:rsidRPr="00C26625">
        <w:rPr>
          <w:rFonts w:ascii="Times New Roman" w:eastAsia="標楷體" w:hAnsi="標楷體"/>
          <w:szCs w:val="24"/>
        </w:rPr>
        <w:t>語用禮儀</w:t>
      </w:r>
      <w:proofErr w:type="gramEnd"/>
      <w:r>
        <w:rPr>
          <w:rFonts w:ascii="Times New Roman" w:eastAsia="標楷體" w:hAnsi="標楷體" w:hint="eastAsia"/>
          <w:szCs w:val="24"/>
        </w:rPr>
        <w:t>，</w:t>
      </w:r>
      <w:r w:rsidRPr="004B05AF">
        <w:rPr>
          <w:rFonts w:ascii="Times New Roman" w:eastAsia="標楷體" w:hAnsi="Times New Roman" w:hint="eastAsia"/>
          <w:color w:val="000000"/>
        </w:rPr>
        <w:t>如</w:t>
      </w:r>
      <w:r w:rsidRPr="004B05AF">
        <w:rPr>
          <w:rFonts w:ascii="Times New Roman" w:eastAsia="標楷體" w:hAnsi="Times New Roman"/>
          <w:color w:val="000000"/>
        </w:rPr>
        <w:t xml:space="preserve">be quiet </w:t>
      </w:r>
      <w:r w:rsidRPr="004B05AF">
        <w:rPr>
          <w:rFonts w:ascii="Times New Roman" w:eastAsia="標楷體" w:hAnsi="Times New Roman" w:hint="eastAsia"/>
          <w:color w:val="000000"/>
        </w:rPr>
        <w:t>與</w:t>
      </w:r>
      <w:r w:rsidRPr="004B05AF">
        <w:rPr>
          <w:rFonts w:ascii="Times New Roman" w:eastAsia="標楷體" w:hAnsi="Times New Roman"/>
          <w:color w:val="000000"/>
        </w:rPr>
        <w:t xml:space="preserve"> shut up</w:t>
      </w:r>
      <w:r w:rsidRPr="004B05AF">
        <w:rPr>
          <w:rFonts w:ascii="Times New Roman" w:eastAsia="標楷體" w:hAnsi="Times New Roman" w:hint="eastAsia"/>
          <w:color w:val="000000"/>
        </w:rPr>
        <w:t>意思雖相同，但前者比後者符合社交禮儀</w:t>
      </w:r>
      <w:r w:rsidRPr="004B05AF">
        <w:rPr>
          <w:rFonts w:ascii="Times New Roman" w:eastAsia="標楷體" w:hAnsi="標楷體" w:hint="eastAsia"/>
          <w:color w:val="000000"/>
        </w:rPr>
        <w:t>。</w:t>
      </w:r>
    </w:p>
  </w:footnote>
  <w:footnote w:id="15">
    <w:p w:rsidR="00BA1F11" w:rsidRPr="007369F1" w:rsidRDefault="00BA1F11" w:rsidP="00BA1F11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標楷體" w:hint="eastAsia"/>
          <w:szCs w:val="24"/>
        </w:rPr>
        <w:t xml:space="preserve"> </w:t>
      </w:r>
      <w:r w:rsidRPr="008C0108">
        <w:rPr>
          <w:rFonts w:ascii="Times New Roman" w:eastAsia="標楷體" w:hAnsi="標楷體"/>
          <w:szCs w:val="24"/>
        </w:rPr>
        <w:t>偶</w:t>
      </w:r>
      <w:r w:rsidRPr="008C0108">
        <w:rPr>
          <w:rFonts w:ascii="Times New Roman" w:eastAsia="標楷體" w:hAnsi="標楷體" w:hint="eastAsia"/>
          <w:szCs w:val="24"/>
        </w:rPr>
        <w:t>有</w:t>
      </w:r>
      <w:r w:rsidRPr="008C0108">
        <w:rPr>
          <w:rFonts w:ascii="Times New Roman" w:eastAsia="標楷體" w:hAnsi="標楷體"/>
          <w:szCs w:val="24"/>
        </w:rPr>
        <w:t>不符母語人士慣用</w:t>
      </w:r>
      <w:r w:rsidRPr="008C0108">
        <w:rPr>
          <w:rFonts w:ascii="Times New Roman" w:eastAsia="標楷體" w:hAnsi="標楷體" w:hint="eastAsia"/>
          <w:szCs w:val="24"/>
        </w:rPr>
        <w:t>之處</w:t>
      </w:r>
      <w:r>
        <w:rPr>
          <w:rFonts w:ascii="Times New Roman" w:eastAsia="標楷體" w:hAnsi="標楷體" w:hint="eastAsia"/>
          <w:szCs w:val="24"/>
        </w:rPr>
        <w:t>，</w:t>
      </w:r>
      <w:r w:rsidRPr="008C0108">
        <w:rPr>
          <w:rFonts w:ascii="Times New Roman" w:eastAsia="標楷體" w:hAnsi="標楷體"/>
          <w:szCs w:val="24"/>
        </w:rPr>
        <w:t>如“</w:t>
      </w:r>
      <w:r w:rsidRPr="008C0108">
        <w:rPr>
          <w:rFonts w:ascii="Times New Roman" w:eastAsia="標楷體" w:hAnsi="標楷體"/>
          <w:szCs w:val="24"/>
        </w:rPr>
        <w:t>I</w:t>
      </w:r>
      <w:r w:rsidRPr="008C0108">
        <w:rPr>
          <w:rFonts w:ascii="Times New Roman" w:eastAsia="標楷體" w:hAnsi="Times New Roman"/>
          <w:szCs w:val="24"/>
        </w:rPr>
        <w:t>’</w:t>
      </w:r>
      <w:r w:rsidRPr="008C0108">
        <w:rPr>
          <w:rFonts w:ascii="Times New Roman" w:eastAsia="標楷體" w:hAnsi="標楷體"/>
          <w:szCs w:val="24"/>
        </w:rPr>
        <w:t>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proofErr w:type="gramStart"/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proofErr w:type="gramEnd"/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說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Default="005117D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5" o:spid="_x0000_s2052" type="#_x0000_t75" style="position:absolute;margin-left:0;margin-top:0;width:595.1pt;height:841.7pt;z-index:-251654144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  <w:r>
      <w:rPr>
        <w:noProof/>
      </w:rPr>
      <w:pict>
        <v:shape id="WordPictureWatermark23931322" o:spid="_x0000_s2050" type="#_x0000_t75" style="position:absolute;margin-left:0;margin-top:0;width:595.1pt;height:841.7pt;z-index:-251656192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Pr="00E74969" w:rsidRDefault="005117D6" w:rsidP="005B2547">
    <w:pPr>
      <w:pStyle w:val="a3"/>
      <w:rPr>
        <w:rFonts w:ascii="標楷體" w:eastAsia="標楷體" w:hAnsi="標楷體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6" o:spid="_x0000_s2053" type="#_x0000_t75" style="position:absolute;margin-left:0;margin-top:0;width:595.1pt;height:841.7pt;z-index:-251653120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Default="005117D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4" o:spid="_x0000_s2051" type="#_x0000_t75" style="position:absolute;margin-left:0;margin-top:0;width:595.1pt;height:841.7pt;z-index:-251655168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  <w:r>
      <w:rPr>
        <w:noProof/>
      </w:rPr>
      <w:pict>
        <v:shape id="WordPictureWatermark23931321" o:spid="_x0000_s2049" type="#_x0000_t75" style="position:absolute;margin-left:0;margin-top:0;width:595.1pt;height:841.7pt;z-index:-251657216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1F"/>
    <w:rsid w:val="00000E00"/>
    <w:rsid w:val="000013FC"/>
    <w:rsid w:val="000162BF"/>
    <w:rsid w:val="00034042"/>
    <w:rsid w:val="0003682B"/>
    <w:rsid w:val="00036BD7"/>
    <w:rsid w:val="0004232E"/>
    <w:rsid w:val="0005030B"/>
    <w:rsid w:val="0005044C"/>
    <w:rsid w:val="00056B45"/>
    <w:rsid w:val="000640B8"/>
    <w:rsid w:val="00065588"/>
    <w:rsid w:val="0006715C"/>
    <w:rsid w:val="00074D3F"/>
    <w:rsid w:val="00086F8D"/>
    <w:rsid w:val="00087FE4"/>
    <w:rsid w:val="000949F6"/>
    <w:rsid w:val="000957E9"/>
    <w:rsid w:val="000C10FB"/>
    <w:rsid w:val="000C5290"/>
    <w:rsid w:val="000E24E9"/>
    <w:rsid w:val="000E60D0"/>
    <w:rsid w:val="000F5856"/>
    <w:rsid w:val="000F5D87"/>
    <w:rsid w:val="00107CE4"/>
    <w:rsid w:val="00110452"/>
    <w:rsid w:val="00110EF4"/>
    <w:rsid w:val="00131C39"/>
    <w:rsid w:val="00137255"/>
    <w:rsid w:val="00141065"/>
    <w:rsid w:val="00141FD1"/>
    <w:rsid w:val="00156DEB"/>
    <w:rsid w:val="001575B8"/>
    <w:rsid w:val="001662A6"/>
    <w:rsid w:val="00172123"/>
    <w:rsid w:val="001865A8"/>
    <w:rsid w:val="00187C37"/>
    <w:rsid w:val="0019106B"/>
    <w:rsid w:val="00193965"/>
    <w:rsid w:val="00193A86"/>
    <w:rsid w:val="0019429A"/>
    <w:rsid w:val="00195DDC"/>
    <w:rsid w:val="00196278"/>
    <w:rsid w:val="001A3CEC"/>
    <w:rsid w:val="001C35C4"/>
    <w:rsid w:val="001C6290"/>
    <w:rsid w:val="001D0AF5"/>
    <w:rsid w:val="001D485D"/>
    <w:rsid w:val="001F0965"/>
    <w:rsid w:val="00203A45"/>
    <w:rsid w:val="002064FE"/>
    <w:rsid w:val="00211B84"/>
    <w:rsid w:val="0022600E"/>
    <w:rsid w:val="0024453B"/>
    <w:rsid w:val="002464E6"/>
    <w:rsid w:val="00247B4F"/>
    <w:rsid w:val="0025075B"/>
    <w:rsid w:val="00253D4D"/>
    <w:rsid w:val="002552FB"/>
    <w:rsid w:val="00255F48"/>
    <w:rsid w:val="00271168"/>
    <w:rsid w:val="00272722"/>
    <w:rsid w:val="00274D1E"/>
    <w:rsid w:val="00276DDE"/>
    <w:rsid w:val="00297E19"/>
    <w:rsid w:val="002A2B3A"/>
    <w:rsid w:val="002A2DAE"/>
    <w:rsid w:val="002B6E47"/>
    <w:rsid w:val="002B6FE5"/>
    <w:rsid w:val="002C0343"/>
    <w:rsid w:val="002C2A8B"/>
    <w:rsid w:val="002C2E69"/>
    <w:rsid w:val="002D62B8"/>
    <w:rsid w:val="002D6F77"/>
    <w:rsid w:val="002E31D6"/>
    <w:rsid w:val="002F2C52"/>
    <w:rsid w:val="0030309D"/>
    <w:rsid w:val="003108B1"/>
    <w:rsid w:val="00317CF5"/>
    <w:rsid w:val="00320DEA"/>
    <w:rsid w:val="00320E5F"/>
    <w:rsid w:val="00325236"/>
    <w:rsid w:val="003259FC"/>
    <w:rsid w:val="00326A4A"/>
    <w:rsid w:val="00327BA0"/>
    <w:rsid w:val="00334D3D"/>
    <w:rsid w:val="003462ED"/>
    <w:rsid w:val="00350CC1"/>
    <w:rsid w:val="00356684"/>
    <w:rsid w:val="00360E9F"/>
    <w:rsid w:val="00363785"/>
    <w:rsid w:val="0037238E"/>
    <w:rsid w:val="003A3A2D"/>
    <w:rsid w:val="003A3CEB"/>
    <w:rsid w:val="003A5E67"/>
    <w:rsid w:val="003B5465"/>
    <w:rsid w:val="003C1AAC"/>
    <w:rsid w:val="003C7B78"/>
    <w:rsid w:val="003E12D5"/>
    <w:rsid w:val="003E6BFC"/>
    <w:rsid w:val="003F06BF"/>
    <w:rsid w:val="003F2C4A"/>
    <w:rsid w:val="00411F21"/>
    <w:rsid w:val="004137E3"/>
    <w:rsid w:val="00423E64"/>
    <w:rsid w:val="00437CEA"/>
    <w:rsid w:val="004523B0"/>
    <w:rsid w:val="00455449"/>
    <w:rsid w:val="00466723"/>
    <w:rsid w:val="00470EDB"/>
    <w:rsid w:val="0047304F"/>
    <w:rsid w:val="004A40F2"/>
    <w:rsid w:val="004B6C28"/>
    <w:rsid w:val="004D7B4D"/>
    <w:rsid w:val="0051098C"/>
    <w:rsid w:val="005117D6"/>
    <w:rsid w:val="005130C5"/>
    <w:rsid w:val="00516BCE"/>
    <w:rsid w:val="0052701F"/>
    <w:rsid w:val="0053042F"/>
    <w:rsid w:val="00531D53"/>
    <w:rsid w:val="0053268B"/>
    <w:rsid w:val="005346EF"/>
    <w:rsid w:val="00537D21"/>
    <w:rsid w:val="005551A1"/>
    <w:rsid w:val="00556799"/>
    <w:rsid w:val="005573B6"/>
    <w:rsid w:val="005641B3"/>
    <w:rsid w:val="00570593"/>
    <w:rsid w:val="005728D3"/>
    <w:rsid w:val="00586CE8"/>
    <w:rsid w:val="00590393"/>
    <w:rsid w:val="00595102"/>
    <w:rsid w:val="005B785E"/>
    <w:rsid w:val="005D58A9"/>
    <w:rsid w:val="005E0F9C"/>
    <w:rsid w:val="005F506F"/>
    <w:rsid w:val="006003D7"/>
    <w:rsid w:val="00603E4D"/>
    <w:rsid w:val="0060444B"/>
    <w:rsid w:val="006154B3"/>
    <w:rsid w:val="006166AA"/>
    <w:rsid w:val="00634637"/>
    <w:rsid w:val="00640500"/>
    <w:rsid w:val="0065484E"/>
    <w:rsid w:val="006644AB"/>
    <w:rsid w:val="0066497A"/>
    <w:rsid w:val="006670A5"/>
    <w:rsid w:val="0066788B"/>
    <w:rsid w:val="006757CA"/>
    <w:rsid w:val="00675A0E"/>
    <w:rsid w:val="00677DE6"/>
    <w:rsid w:val="00691334"/>
    <w:rsid w:val="00691BCD"/>
    <w:rsid w:val="006A044C"/>
    <w:rsid w:val="006A154B"/>
    <w:rsid w:val="006A4D4D"/>
    <w:rsid w:val="006B4901"/>
    <w:rsid w:val="006B4C25"/>
    <w:rsid w:val="006C000E"/>
    <w:rsid w:val="006C29E3"/>
    <w:rsid w:val="006C5852"/>
    <w:rsid w:val="006D5E5F"/>
    <w:rsid w:val="006E10B3"/>
    <w:rsid w:val="006E1301"/>
    <w:rsid w:val="006E2B1D"/>
    <w:rsid w:val="006F202A"/>
    <w:rsid w:val="006F26B8"/>
    <w:rsid w:val="00702D85"/>
    <w:rsid w:val="007044FA"/>
    <w:rsid w:val="0072013F"/>
    <w:rsid w:val="0072195D"/>
    <w:rsid w:val="00724B6A"/>
    <w:rsid w:val="00733FBB"/>
    <w:rsid w:val="00735ACE"/>
    <w:rsid w:val="007369F1"/>
    <w:rsid w:val="00751CD2"/>
    <w:rsid w:val="00753BB5"/>
    <w:rsid w:val="007602D9"/>
    <w:rsid w:val="007648E6"/>
    <w:rsid w:val="00771412"/>
    <w:rsid w:val="0079162F"/>
    <w:rsid w:val="007A57A1"/>
    <w:rsid w:val="007D2569"/>
    <w:rsid w:val="007D3B49"/>
    <w:rsid w:val="007D5961"/>
    <w:rsid w:val="007E289A"/>
    <w:rsid w:val="0080695B"/>
    <w:rsid w:val="00807FE7"/>
    <w:rsid w:val="00817C46"/>
    <w:rsid w:val="00823AC9"/>
    <w:rsid w:val="00825A94"/>
    <w:rsid w:val="00835084"/>
    <w:rsid w:val="008414E2"/>
    <w:rsid w:val="00842AAA"/>
    <w:rsid w:val="00843BF7"/>
    <w:rsid w:val="00844149"/>
    <w:rsid w:val="00853C86"/>
    <w:rsid w:val="00862F09"/>
    <w:rsid w:val="008635D4"/>
    <w:rsid w:val="00870AAE"/>
    <w:rsid w:val="00875118"/>
    <w:rsid w:val="00877286"/>
    <w:rsid w:val="00894766"/>
    <w:rsid w:val="008C0108"/>
    <w:rsid w:val="008C20D6"/>
    <w:rsid w:val="008D4653"/>
    <w:rsid w:val="008D5508"/>
    <w:rsid w:val="008D7476"/>
    <w:rsid w:val="008E2731"/>
    <w:rsid w:val="008F388F"/>
    <w:rsid w:val="008F6377"/>
    <w:rsid w:val="00905C09"/>
    <w:rsid w:val="0091678C"/>
    <w:rsid w:val="00924F2E"/>
    <w:rsid w:val="00933D21"/>
    <w:rsid w:val="00937A2D"/>
    <w:rsid w:val="00956B0A"/>
    <w:rsid w:val="00956E06"/>
    <w:rsid w:val="00961494"/>
    <w:rsid w:val="009721A3"/>
    <w:rsid w:val="0097267C"/>
    <w:rsid w:val="00984371"/>
    <w:rsid w:val="009A3A00"/>
    <w:rsid w:val="009A4B6C"/>
    <w:rsid w:val="009A6127"/>
    <w:rsid w:val="009B0FC0"/>
    <w:rsid w:val="009C774F"/>
    <w:rsid w:val="009D003B"/>
    <w:rsid w:val="009D74B7"/>
    <w:rsid w:val="009D7CA3"/>
    <w:rsid w:val="009E4E75"/>
    <w:rsid w:val="009E7AAB"/>
    <w:rsid w:val="009F355C"/>
    <w:rsid w:val="00A03BE8"/>
    <w:rsid w:val="00A040B3"/>
    <w:rsid w:val="00A04153"/>
    <w:rsid w:val="00A04701"/>
    <w:rsid w:val="00A071B4"/>
    <w:rsid w:val="00A1311D"/>
    <w:rsid w:val="00A31227"/>
    <w:rsid w:val="00A3396F"/>
    <w:rsid w:val="00A47465"/>
    <w:rsid w:val="00A52E52"/>
    <w:rsid w:val="00A70D17"/>
    <w:rsid w:val="00A936E3"/>
    <w:rsid w:val="00A9691B"/>
    <w:rsid w:val="00A9789A"/>
    <w:rsid w:val="00AB0E46"/>
    <w:rsid w:val="00AB1F35"/>
    <w:rsid w:val="00AB1FD7"/>
    <w:rsid w:val="00AB242E"/>
    <w:rsid w:val="00AC094B"/>
    <w:rsid w:val="00AD0055"/>
    <w:rsid w:val="00AD75C6"/>
    <w:rsid w:val="00AE67E6"/>
    <w:rsid w:val="00B030E2"/>
    <w:rsid w:val="00B0409D"/>
    <w:rsid w:val="00B055CD"/>
    <w:rsid w:val="00B06DB5"/>
    <w:rsid w:val="00B2389E"/>
    <w:rsid w:val="00B35CFD"/>
    <w:rsid w:val="00B4299C"/>
    <w:rsid w:val="00B44333"/>
    <w:rsid w:val="00B44F03"/>
    <w:rsid w:val="00B46002"/>
    <w:rsid w:val="00B577FD"/>
    <w:rsid w:val="00B606E2"/>
    <w:rsid w:val="00B67E11"/>
    <w:rsid w:val="00B70AE4"/>
    <w:rsid w:val="00BA1F11"/>
    <w:rsid w:val="00BC0676"/>
    <w:rsid w:val="00BD2437"/>
    <w:rsid w:val="00BD63D8"/>
    <w:rsid w:val="00BE1BC6"/>
    <w:rsid w:val="00BF7F2A"/>
    <w:rsid w:val="00C147D9"/>
    <w:rsid w:val="00C24960"/>
    <w:rsid w:val="00C26688"/>
    <w:rsid w:val="00C27F48"/>
    <w:rsid w:val="00C513F9"/>
    <w:rsid w:val="00C546EA"/>
    <w:rsid w:val="00C55AAB"/>
    <w:rsid w:val="00C61D9E"/>
    <w:rsid w:val="00C626D3"/>
    <w:rsid w:val="00C65975"/>
    <w:rsid w:val="00C67E30"/>
    <w:rsid w:val="00C722DA"/>
    <w:rsid w:val="00C74485"/>
    <w:rsid w:val="00C75C5B"/>
    <w:rsid w:val="00C8319A"/>
    <w:rsid w:val="00C85FDA"/>
    <w:rsid w:val="00C944AD"/>
    <w:rsid w:val="00CA13D4"/>
    <w:rsid w:val="00CA312B"/>
    <w:rsid w:val="00CA6785"/>
    <w:rsid w:val="00CB43F0"/>
    <w:rsid w:val="00CC2AD4"/>
    <w:rsid w:val="00CC3AB9"/>
    <w:rsid w:val="00CC4221"/>
    <w:rsid w:val="00CC538A"/>
    <w:rsid w:val="00CD5A1E"/>
    <w:rsid w:val="00CE6785"/>
    <w:rsid w:val="00D02480"/>
    <w:rsid w:val="00D02F28"/>
    <w:rsid w:val="00D1357E"/>
    <w:rsid w:val="00D20A4B"/>
    <w:rsid w:val="00D21EF5"/>
    <w:rsid w:val="00D402E7"/>
    <w:rsid w:val="00D43CB3"/>
    <w:rsid w:val="00D45957"/>
    <w:rsid w:val="00D464DC"/>
    <w:rsid w:val="00D528AC"/>
    <w:rsid w:val="00D57D38"/>
    <w:rsid w:val="00D6395F"/>
    <w:rsid w:val="00D674A2"/>
    <w:rsid w:val="00D703AD"/>
    <w:rsid w:val="00D76875"/>
    <w:rsid w:val="00D819B2"/>
    <w:rsid w:val="00D84B18"/>
    <w:rsid w:val="00D84CA3"/>
    <w:rsid w:val="00D85F2C"/>
    <w:rsid w:val="00D86A84"/>
    <w:rsid w:val="00D87F3E"/>
    <w:rsid w:val="00D92AAE"/>
    <w:rsid w:val="00DA6CFC"/>
    <w:rsid w:val="00DC0B7C"/>
    <w:rsid w:val="00DC2AAF"/>
    <w:rsid w:val="00DC2C56"/>
    <w:rsid w:val="00DC2EEF"/>
    <w:rsid w:val="00DC73A1"/>
    <w:rsid w:val="00DD02FF"/>
    <w:rsid w:val="00DD0B41"/>
    <w:rsid w:val="00DD0D36"/>
    <w:rsid w:val="00DE2594"/>
    <w:rsid w:val="00DF19C0"/>
    <w:rsid w:val="00DF694B"/>
    <w:rsid w:val="00DF76E5"/>
    <w:rsid w:val="00E0478C"/>
    <w:rsid w:val="00E11093"/>
    <w:rsid w:val="00E17245"/>
    <w:rsid w:val="00E35F26"/>
    <w:rsid w:val="00E42607"/>
    <w:rsid w:val="00E51FC1"/>
    <w:rsid w:val="00E53C55"/>
    <w:rsid w:val="00E57C8A"/>
    <w:rsid w:val="00E65CD4"/>
    <w:rsid w:val="00E877EE"/>
    <w:rsid w:val="00EA309F"/>
    <w:rsid w:val="00EC0146"/>
    <w:rsid w:val="00EC7546"/>
    <w:rsid w:val="00ED0201"/>
    <w:rsid w:val="00ED3570"/>
    <w:rsid w:val="00F01F2C"/>
    <w:rsid w:val="00F039A2"/>
    <w:rsid w:val="00F04C46"/>
    <w:rsid w:val="00F067DE"/>
    <w:rsid w:val="00F137F3"/>
    <w:rsid w:val="00F214C0"/>
    <w:rsid w:val="00F226BE"/>
    <w:rsid w:val="00F3069D"/>
    <w:rsid w:val="00F31814"/>
    <w:rsid w:val="00F74834"/>
    <w:rsid w:val="00F91FBD"/>
    <w:rsid w:val="00F94B79"/>
    <w:rsid w:val="00FA07F5"/>
    <w:rsid w:val="00FB5E92"/>
    <w:rsid w:val="00FC0090"/>
    <w:rsid w:val="00FC2060"/>
    <w:rsid w:val="00FC706E"/>
    <w:rsid w:val="00FD5FE4"/>
    <w:rsid w:val="00FE0BB2"/>
    <w:rsid w:val="00FE1836"/>
    <w:rsid w:val="00FE18B7"/>
    <w:rsid w:val="00FE45E8"/>
    <w:rsid w:val="00FE5177"/>
    <w:rsid w:val="00FE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3F170D79-2B41-4D35-8D10-59AB9D07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01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01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701F"/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Default">
    <w:name w:val="Default"/>
    <w:uiPriority w:val="99"/>
    <w:rsid w:val="0052701F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5">
    <w:name w:val="footnote text"/>
    <w:basedOn w:val="a"/>
    <w:link w:val="a6"/>
    <w:uiPriority w:val="99"/>
    <w:unhideWhenUsed/>
    <w:rsid w:val="0052701F"/>
    <w:pPr>
      <w:snapToGrid w:val="0"/>
    </w:pPr>
    <w:rPr>
      <w:kern w:val="0"/>
      <w:sz w:val="20"/>
      <w:szCs w:val="20"/>
    </w:rPr>
  </w:style>
  <w:style w:type="character" w:customStyle="1" w:styleId="a6">
    <w:name w:val="註腳文字 字元"/>
    <w:basedOn w:val="a0"/>
    <w:link w:val="a5"/>
    <w:uiPriority w:val="99"/>
    <w:rsid w:val="0052701F"/>
    <w:rPr>
      <w:rFonts w:ascii="Calibri" w:eastAsia="新細明體" w:hAnsi="Calibri" w:cs="Times New Roman"/>
      <w:kern w:val="0"/>
      <w:sz w:val="20"/>
      <w:szCs w:val="20"/>
    </w:rPr>
  </w:style>
  <w:style w:type="character" w:styleId="a7">
    <w:name w:val="footnote reference"/>
    <w:uiPriority w:val="99"/>
    <w:unhideWhenUsed/>
    <w:rsid w:val="0052701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0957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957E9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4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0444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Emphasis"/>
    <w:basedOn w:val="a0"/>
    <w:uiPriority w:val="20"/>
    <w:qFormat/>
    <w:rsid w:val="006E10B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6E1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4FFC0-DC89-4091-B639-7DBFF90C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陳世玉2015</dc:creator>
  <cp:keywords/>
  <dc:description/>
  <cp:lastModifiedBy>陳世玉2015</cp:lastModifiedBy>
  <cp:revision>19</cp:revision>
  <cp:lastPrinted>2015-08-24T03:31:00Z</cp:lastPrinted>
  <dcterms:created xsi:type="dcterms:W3CDTF">2016-05-11T10:48:00Z</dcterms:created>
  <dcterms:modified xsi:type="dcterms:W3CDTF">2016-05-24T03:58:00Z</dcterms:modified>
</cp:coreProperties>
</file>